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C9AD" w14:textId="4709087B" w:rsidR="004502B5" w:rsidRDefault="00F44D58" w:rsidP="004502B5">
      <w:pPr>
        <w:jc w:val="center"/>
        <w:rPr>
          <w:rFonts w:ascii="Times New Roman" w:hAnsi="Times New Roman" w:cs="Times New Roman"/>
          <w:b/>
          <w:sz w:val="26"/>
          <w:szCs w:val="26"/>
        </w:rPr>
      </w:pPr>
      <w:r w:rsidRPr="00CD603B">
        <w:rPr>
          <w:rFonts w:ascii="Times New Roman" w:hAnsi="Times New Roman" w:cs="Times New Roman"/>
          <w:b/>
          <w:sz w:val="26"/>
          <w:szCs w:val="26"/>
        </w:rPr>
        <w:t>Western Wildfire Support Act</w:t>
      </w:r>
    </w:p>
    <w:p w14:paraId="0DC015B9" w14:textId="77777777" w:rsidR="00EC2334" w:rsidRDefault="00EC2334" w:rsidP="00EC2334">
      <w:pPr>
        <w:jc w:val="center"/>
        <w:rPr>
          <w:rFonts w:ascii="Times New Roman" w:hAnsi="Times New Roman" w:cs="Times New Roman"/>
          <w:b/>
          <w:sz w:val="26"/>
          <w:szCs w:val="26"/>
        </w:rPr>
      </w:pPr>
      <w:r w:rsidRPr="00CD603B">
        <w:rPr>
          <w:rFonts w:ascii="Times New Roman" w:hAnsi="Times New Roman" w:cs="Times New Roman"/>
          <w:b/>
          <w:sz w:val="26"/>
          <w:szCs w:val="26"/>
        </w:rPr>
        <w:t>Section-by-</w:t>
      </w:r>
      <w:r>
        <w:rPr>
          <w:rFonts w:ascii="Times New Roman" w:hAnsi="Times New Roman" w:cs="Times New Roman"/>
          <w:b/>
          <w:sz w:val="26"/>
          <w:szCs w:val="26"/>
        </w:rPr>
        <w:t>S</w:t>
      </w:r>
      <w:r w:rsidRPr="00CD603B">
        <w:rPr>
          <w:rFonts w:ascii="Times New Roman" w:hAnsi="Times New Roman" w:cs="Times New Roman"/>
          <w:b/>
          <w:sz w:val="26"/>
          <w:szCs w:val="26"/>
        </w:rPr>
        <w:t>ection</w:t>
      </w:r>
    </w:p>
    <w:p w14:paraId="3174D816" w14:textId="45AE1119" w:rsidR="00EC2334" w:rsidRPr="005A269D" w:rsidRDefault="00EC2334" w:rsidP="00EC2334">
      <w:pPr>
        <w:jc w:val="center"/>
        <w:rPr>
          <w:rFonts w:ascii="Times New Roman" w:hAnsi="Times New Roman" w:cs="Times New Roman"/>
          <w:b/>
          <w:sz w:val="26"/>
          <w:szCs w:val="26"/>
        </w:rPr>
      </w:pPr>
      <w:r w:rsidRPr="005A269D">
        <w:rPr>
          <w:rFonts w:ascii="Times New Roman" w:hAnsi="Times New Roman" w:cs="Times New Roman"/>
          <w:b/>
          <w:sz w:val="26"/>
          <w:szCs w:val="26"/>
        </w:rPr>
        <w:t>Senator Catherine Cortez Masto (D-NV) and Senator Tim Sheehy (R-M</w:t>
      </w:r>
      <w:r w:rsidR="0065561C">
        <w:rPr>
          <w:rFonts w:ascii="Times New Roman" w:hAnsi="Times New Roman" w:cs="Times New Roman"/>
          <w:b/>
          <w:sz w:val="26"/>
          <w:szCs w:val="26"/>
        </w:rPr>
        <w:t>T</w:t>
      </w:r>
      <w:r w:rsidRPr="005A269D">
        <w:rPr>
          <w:rFonts w:ascii="Times New Roman" w:hAnsi="Times New Roman" w:cs="Times New Roman"/>
          <w:b/>
          <w:sz w:val="26"/>
          <w:szCs w:val="26"/>
        </w:rPr>
        <w:t>)</w:t>
      </w:r>
    </w:p>
    <w:p w14:paraId="23379A8D" w14:textId="08F2E266" w:rsidR="00F44D58" w:rsidRPr="00F677A5" w:rsidRDefault="00F44D58" w:rsidP="00CD603B">
      <w:pPr>
        <w:spacing w:before="240" w:after="0"/>
        <w:rPr>
          <w:rFonts w:ascii="Times New Roman" w:hAnsi="Times New Roman" w:cs="Times New Roman"/>
          <w:sz w:val="24"/>
          <w:szCs w:val="24"/>
        </w:rPr>
      </w:pPr>
      <w:r w:rsidRPr="00DE2898">
        <w:rPr>
          <w:rFonts w:ascii="Times New Roman" w:hAnsi="Times New Roman" w:cs="Times New Roman"/>
          <w:b/>
          <w:sz w:val="24"/>
          <w:szCs w:val="24"/>
        </w:rPr>
        <w:t>Section 1. Short title; table of contents</w:t>
      </w:r>
      <w:r w:rsidRPr="00F677A5">
        <w:rPr>
          <w:rFonts w:ascii="Times New Roman" w:hAnsi="Times New Roman" w:cs="Times New Roman"/>
          <w:sz w:val="24"/>
          <w:szCs w:val="24"/>
        </w:rPr>
        <w:t xml:space="preserve">. </w:t>
      </w:r>
    </w:p>
    <w:p w14:paraId="5F7B80EA" w14:textId="1A902151" w:rsidR="00F44D58" w:rsidRDefault="00F44D58" w:rsidP="00CD603B">
      <w:pPr>
        <w:spacing w:before="240" w:after="0"/>
        <w:ind w:left="720"/>
        <w:rPr>
          <w:rFonts w:ascii="Times New Roman" w:hAnsi="Times New Roman" w:cs="Times New Roman"/>
          <w:sz w:val="24"/>
          <w:szCs w:val="24"/>
        </w:rPr>
      </w:pPr>
      <w:r w:rsidRPr="00F677A5">
        <w:rPr>
          <w:rFonts w:ascii="Times New Roman" w:hAnsi="Times New Roman" w:cs="Times New Roman"/>
          <w:sz w:val="24"/>
          <w:szCs w:val="24"/>
        </w:rPr>
        <w:t xml:space="preserve">Provides the short title of the bill the “Western Wildfire Support Act of 2024” and the table of contents. </w:t>
      </w:r>
    </w:p>
    <w:p w14:paraId="265AE716" w14:textId="22DC8A95" w:rsidR="00F677A5" w:rsidRPr="00DE2898" w:rsidRDefault="00F677A5" w:rsidP="00CD603B">
      <w:pPr>
        <w:spacing w:before="240" w:after="0"/>
        <w:rPr>
          <w:rFonts w:ascii="Times New Roman" w:hAnsi="Times New Roman" w:cs="Times New Roman"/>
          <w:b/>
          <w:sz w:val="24"/>
          <w:szCs w:val="24"/>
        </w:rPr>
      </w:pPr>
      <w:r w:rsidRPr="00DE2898">
        <w:rPr>
          <w:rFonts w:ascii="Times New Roman" w:hAnsi="Times New Roman" w:cs="Times New Roman"/>
          <w:b/>
          <w:sz w:val="24"/>
          <w:szCs w:val="24"/>
        </w:rPr>
        <w:t xml:space="preserve">Section 2. Definitions. </w:t>
      </w:r>
    </w:p>
    <w:p w14:paraId="01BD46E8" w14:textId="72C74604" w:rsidR="00F677A5" w:rsidRPr="00F677A5" w:rsidRDefault="00F677A5" w:rsidP="00CD603B">
      <w:pPr>
        <w:spacing w:before="240" w:after="0"/>
        <w:rPr>
          <w:rFonts w:ascii="Times New Roman" w:hAnsi="Times New Roman" w:cs="Times New Roman"/>
          <w:sz w:val="24"/>
          <w:szCs w:val="24"/>
        </w:rPr>
      </w:pPr>
      <w:r>
        <w:rPr>
          <w:rFonts w:ascii="Times New Roman" w:hAnsi="Times New Roman" w:cs="Times New Roman"/>
          <w:sz w:val="24"/>
          <w:szCs w:val="24"/>
        </w:rPr>
        <w:tab/>
        <w:t>Provides key definitions of the Act.</w:t>
      </w:r>
    </w:p>
    <w:p w14:paraId="40A8B766" w14:textId="3D1C5550" w:rsidR="00F44D58" w:rsidRPr="00F677A5" w:rsidRDefault="00F44D58" w:rsidP="00CD603B">
      <w:pPr>
        <w:widowControl w:val="0"/>
        <w:autoSpaceDE w:val="0"/>
        <w:autoSpaceDN w:val="0"/>
        <w:adjustRightInd w:val="0"/>
        <w:spacing w:before="240" w:after="0" w:line="240" w:lineRule="auto"/>
        <w:jc w:val="center"/>
        <w:rPr>
          <w:rFonts w:ascii="Times New Roman" w:hAnsi="Times New Roman" w:cs="Times New Roman"/>
          <w:sz w:val="24"/>
          <w:szCs w:val="24"/>
        </w:rPr>
      </w:pPr>
      <w:r w:rsidRPr="00F677A5">
        <w:rPr>
          <w:rFonts w:ascii="Times New Roman" w:hAnsi="Times New Roman" w:cs="Times New Roman"/>
          <w:sz w:val="24"/>
          <w:szCs w:val="24"/>
        </w:rPr>
        <w:t>TITLE I—PEPARATION</w:t>
      </w:r>
    </w:p>
    <w:p w14:paraId="3B76B6F7" w14:textId="6C302FC3" w:rsidR="00F44D58" w:rsidRPr="00DE2898"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DE2898">
        <w:rPr>
          <w:rFonts w:ascii="Times New Roman" w:hAnsi="Times New Roman" w:cs="Times New Roman"/>
          <w:b/>
          <w:sz w:val="24"/>
          <w:szCs w:val="24"/>
        </w:rPr>
        <w:t>Sec</w:t>
      </w:r>
      <w:r w:rsidR="00DD25BD" w:rsidRPr="00DE2898">
        <w:rPr>
          <w:rFonts w:ascii="Times New Roman" w:hAnsi="Times New Roman" w:cs="Times New Roman"/>
          <w:b/>
          <w:sz w:val="24"/>
          <w:szCs w:val="24"/>
        </w:rPr>
        <w:t xml:space="preserve">tion </w:t>
      </w:r>
      <w:r w:rsidRPr="00DE2898">
        <w:rPr>
          <w:rFonts w:ascii="Times New Roman" w:hAnsi="Times New Roman" w:cs="Times New Roman"/>
          <w:b/>
          <w:sz w:val="24"/>
          <w:szCs w:val="24"/>
        </w:rPr>
        <w:t>101.</w:t>
      </w:r>
      <w:r w:rsidR="00DD25BD" w:rsidRPr="00DE2898">
        <w:rPr>
          <w:rFonts w:ascii="Times New Roman" w:hAnsi="Times New Roman" w:cs="Times New Roman"/>
          <w:b/>
          <w:sz w:val="24"/>
          <w:szCs w:val="24"/>
        </w:rPr>
        <w:t xml:space="preserve"> </w:t>
      </w:r>
      <w:r w:rsidRPr="00DE2898">
        <w:rPr>
          <w:rFonts w:ascii="Times New Roman" w:hAnsi="Times New Roman" w:cs="Times New Roman"/>
          <w:b/>
          <w:sz w:val="24"/>
          <w:szCs w:val="24"/>
        </w:rPr>
        <w:t>Firefighting account transparency.</w:t>
      </w:r>
    </w:p>
    <w:p w14:paraId="45C3B565" w14:textId="7CB3B567" w:rsidR="00F677A5" w:rsidRDefault="00F677A5"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ab/>
      </w:r>
      <w:r w:rsidR="001F151C">
        <w:rPr>
          <w:rFonts w:ascii="Times New Roman" w:hAnsi="Times New Roman" w:cs="Times New Roman"/>
          <w:sz w:val="24"/>
          <w:szCs w:val="24"/>
        </w:rPr>
        <w:t>This section directs the Secretary of the Interior and Secretary of Agriculture (</w:t>
      </w:r>
      <w:r w:rsidR="00374FDB">
        <w:rPr>
          <w:rFonts w:ascii="Times New Roman" w:hAnsi="Times New Roman" w:cs="Times New Roman"/>
          <w:sz w:val="24"/>
          <w:szCs w:val="24"/>
        </w:rPr>
        <w:t xml:space="preserve">the </w:t>
      </w:r>
      <w:r w:rsidR="001F151C">
        <w:rPr>
          <w:rFonts w:ascii="Times New Roman" w:hAnsi="Times New Roman" w:cs="Times New Roman"/>
          <w:sz w:val="24"/>
          <w:szCs w:val="24"/>
        </w:rPr>
        <w:t xml:space="preserve">Secretaries), in consultation with the Director of </w:t>
      </w:r>
      <w:r w:rsidR="00374FDB">
        <w:rPr>
          <w:rFonts w:ascii="Times New Roman" w:hAnsi="Times New Roman" w:cs="Times New Roman"/>
          <w:sz w:val="24"/>
          <w:szCs w:val="24"/>
        </w:rPr>
        <w:t xml:space="preserve">the </w:t>
      </w:r>
      <w:r w:rsidR="001F151C">
        <w:rPr>
          <w:rFonts w:ascii="Times New Roman" w:hAnsi="Times New Roman" w:cs="Times New Roman"/>
          <w:sz w:val="24"/>
          <w:szCs w:val="24"/>
        </w:rPr>
        <w:t>O</w:t>
      </w:r>
      <w:r w:rsidR="00374FDB">
        <w:rPr>
          <w:rFonts w:ascii="Times New Roman" w:hAnsi="Times New Roman" w:cs="Times New Roman"/>
          <w:sz w:val="24"/>
          <w:szCs w:val="24"/>
        </w:rPr>
        <w:t xml:space="preserve">ffice of </w:t>
      </w:r>
      <w:r w:rsidR="001F151C">
        <w:rPr>
          <w:rFonts w:ascii="Times New Roman" w:hAnsi="Times New Roman" w:cs="Times New Roman"/>
          <w:sz w:val="24"/>
          <w:szCs w:val="24"/>
        </w:rPr>
        <w:t>M</w:t>
      </w:r>
      <w:r w:rsidR="00374FDB">
        <w:rPr>
          <w:rFonts w:ascii="Times New Roman" w:hAnsi="Times New Roman" w:cs="Times New Roman"/>
          <w:sz w:val="24"/>
          <w:szCs w:val="24"/>
        </w:rPr>
        <w:t>anagement and Budget</w:t>
      </w:r>
      <w:r w:rsidR="001F151C">
        <w:rPr>
          <w:rFonts w:ascii="Times New Roman" w:hAnsi="Times New Roman" w:cs="Times New Roman"/>
          <w:sz w:val="24"/>
          <w:szCs w:val="24"/>
        </w:rPr>
        <w:t>, to</w:t>
      </w:r>
      <w:r w:rsidR="00374FDB">
        <w:rPr>
          <w:rFonts w:ascii="Times New Roman" w:hAnsi="Times New Roman" w:cs="Times New Roman"/>
          <w:sz w:val="24"/>
          <w:szCs w:val="24"/>
        </w:rPr>
        <w:t xml:space="preserve"> </w:t>
      </w:r>
      <w:r w:rsidR="001F151C">
        <w:rPr>
          <w:rFonts w:ascii="Times New Roman" w:hAnsi="Times New Roman" w:cs="Times New Roman"/>
          <w:sz w:val="24"/>
          <w:szCs w:val="24"/>
        </w:rPr>
        <w:t xml:space="preserve">prepare an annual report on the amounts obligated and used for the Wildland Fire Management appropriations account, including </w:t>
      </w:r>
      <w:r w:rsidR="0099645D">
        <w:rPr>
          <w:rFonts w:ascii="Times New Roman" w:hAnsi="Times New Roman" w:cs="Times New Roman"/>
          <w:sz w:val="24"/>
          <w:szCs w:val="24"/>
        </w:rPr>
        <w:t>the emergency suppression account</w:t>
      </w:r>
      <w:r w:rsidR="00374FDB">
        <w:rPr>
          <w:rFonts w:ascii="Times New Roman" w:hAnsi="Times New Roman" w:cs="Times New Roman"/>
          <w:sz w:val="24"/>
          <w:szCs w:val="24"/>
        </w:rPr>
        <w:t xml:space="preserve">. The section also describes the term “Catastrophic Wildfire” and requires the Secretaries to analyze certain components of catastrophic wildfire in the required annual report.  </w:t>
      </w:r>
    </w:p>
    <w:p w14:paraId="5455FB6B" w14:textId="1A33A06F" w:rsidR="00F44D58" w:rsidRPr="00DE2898"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DE2898">
        <w:rPr>
          <w:rFonts w:ascii="Times New Roman" w:hAnsi="Times New Roman" w:cs="Times New Roman"/>
          <w:b/>
          <w:sz w:val="24"/>
          <w:szCs w:val="24"/>
        </w:rPr>
        <w:t>Sec</w:t>
      </w:r>
      <w:r w:rsidR="00DE2898" w:rsidRPr="00DE2898">
        <w:rPr>
          <w:rFonts w:ascii="Times New Roman" w:hAnsi="Times New Roman" w:cs="Times New Roman"/>
          <w:b/>
          <w:sz w:val="24"/>
          <w:szCs w:val="24"/>
        </w:rPr>
        <w:t xml:space="preserve">tion </w:t>
      </w:r>
      <w:r w:rsidRPr="00DE2898">
        <w:rPr>
          <w:rFonts w:ascii="Times New Roman" w:hAnsi="Times New Roman" w:cs="Times New Roman"/>
          <w:b/>
          <w:sz w:val="24"/>
          <w:szCs w:val="24"/>
        </w:rPr>
        <w:t>102.</w:t>
      </w:r>
      <w:r w:rsidR="00DE2898" w:rsidRPr="00DE2898">
        <w:rPr>
          <w:rFonts w:ascii="Times New Roman" w:hAnsi="Times New Roman" w:cs="Times New Roman"/>
          <w:b/>
          <w:sz w:val="24"/>
          <w:szCs w:val="24"/>
        </w:rPr>
        <w:t xml:space="preserve"> </w:t>
      </w:r>
      <w:r w:rsidRPr="00DE2898">
        <w:rPr>
          <w:rFonts w:ascii="Times New Roman" w:hAnsi="Times New Roman" w:cs="Times New Roman"/>
          <w:b/>
          <w:sz w:val="24"/>
          <w:szCs w:val="24"/>
        </w:rPr>
        <w:t>Reimbursement for wildfires caused by military training.</w:t>
      </w:r>
    </w:p>
    <w:p w14:paraId="4723947E" w14:textId="47FD2DD8" w:rsidR="00DE2898" w:rsidRDefault="00DE2898"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ab/>
        <w:t>This section directs the Secretary of Defense to enter into reciprocal agreements with State agencies for mutual aid in furnishing fire suppression services. The agreement</w:t>
      </w:r>
      <w:r w:rsidR="0099645D">
        <w:rPr>
          <w:rFonts w:ascii="Times New Roman" w:hAnsi="Times New Roman" w:cs="Times New Roman"/>
          <w:sz w:val="24"/>
          <w:szCs w:val="24"/>
        </w:rPr>
        <w:t>s are also required to</w:t>
      </w:r>
      <w:r>
        <w:rPr>
          <w:rFonts w:ascii="Times New Roman" w:hAnsi="Times New Roman" w:cs="Times New Roman"/>
          <w:sz w:val="24"/>
          <w:szCs w:val="24"/>
        </w:rPr>
        <w:t xml:space="preserve"> provide reimbursement to the State agency </w:t>
      </w:r>
      <w:r w:rsidR="0099645D">
        <w:rPr>
          <w:rFonts w:ascii="Times New Roman" w:hAnsi="Times New Roman" w:cs="Times New Roman"/>
          <w:sz w:val="24"/>
          <w:szCs w:val="24"/>
        </w:rPr>
        <w:t>for</w:t>
      </w:r>
      <w:r>
        <w:rPr>
          <w:rFonts w:ascii="Times New Roman" w:hAnsi="Times New Roman" w:cs="Times New Roman"/>
          <w:sz w:val="24"/>
          <w:szCs w:val="24"/>
        </w:rPr>
        <w:t xml:space="preserve"> fire</w:t>
      </w:r>
      <w:r w:rsidR="0099645D">
        <w:rPr>
          <w:rFonts w:ascii="Times New Roman" w:hAnsi="Times New Roman" w:cs="Times New Roman"/>
          <w:sz w:val="24"/>
          <w:szCs w:val="24"/>
        </w:rPr>
        <w:t>s</w:t>
      </w:r>
      <w:r>
        <w:rPr>
          <w:rFonts w:ascii="Times New Roman" w:hAnsi="Times New Roman" w:cs="Times New Roman"/>
          <w:sz w:val="24"/>
          <w:szCs w:val="24"/>
        </w:rPr>
        <w:t xml:space="preserve"> caused by military training or other actions by the Department of Defense in support of military operations.</w:t>
      </w:r>
      <w:r w:rsidR="00164646">
        <w:rPr>
          <w:rFonts w:ascii="Times New Roman" w:hAnsi="Times New Roman" w:cs="Times New Roman"/>
          <w:sz w:val="24"/>
          <w:szCs w:val="24"/>
        </w:rPr>
        <w:t xml:space="preserve"> Any existing agreement will be considered an agreement according to this section if it </w:t>
      </w:r>
      <w:r w:rsidR="0099645D">
        <w:rPr>
          <w:rFonts w:ascii="Times New Roman" w:hAnsi="Times New Roman" w:cs="Times New Roman"/>
          <w:sz w:val="24"/>
          <w:szCs w:val="24"/>
        </w:rPr>
        <w:t xml:space="preserve">otherwise </w:t>
      </w:r>
      <w:r w:rsidR="00164646">
        <w:rPr>
          <w:rFonts w:ascii="Times New Roman" w:hAnsi="Times New Roman" w:cs="Times New Roman"/>
          <w:sz w:val="24"/>
          <w:szCs w:val="24"/>
        </w:rPr>
        <w:t>meets the requirements of this section.</w:t>
      </w:r>
    </w:p>
    <w:p w14:paraId="019B21F9" w14:textId="4E3689FC" w:rsidR="00F44D58"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164646">
        <w:rPr>
          <w:rFonts w:ascii="Times New Roman" w:hAnsi="Times New Roman" w:cs="Times New Roman"/>
          <w:b/>
          <w:sz w:val="24"/>
          <w:szCs w:val="24"/>
        </w:rPr>
        <w:t>Sec</w:t>
      </w:r>
      <w:r w:rsidR="00164646" w:rsidRPr="00164646">
        <w:rPr>
          <w:rFonts w:ascii="Times New Roman" w:hAnsi="Times New Roman" w:cs="Times New Roman"/>
          <w:b/>
          <w:sz w:val="24"/>
          <w:szCs w:val="24"/>
        </w:rPr>
        <w:t xml:space="preserve">tion </w:t>
      </w:r>
      <w:r w:rsidRPr="00164646">
        <w:rPr>
          <w:rFonts w:ascii="Times New Roman" w:hAnsi="Times New Roman" w:cs="Times New Roman"/>
          <w:b/>
          <w:sz w:val="24"/>
          <w:szCs w:val="24"/>
        </w:rPr>
        <w:t>103.</w:t>
      </w:r>
      <w:r w:rsidR="00164646" w:rsidRPr="00164646">
        <w:rPr>
          <w:rFonts w:ascii="Times New Roman" w:hAnsi="Times New Roman" w:cs="Times New Roman"/>
          <w:b/>
          <w:sz w:val="24"/>
          <w:szCs w:val="24"/>
        </w:rPr>
        <w:t xml:space="preserve"> </w:t>
      </w:r>
      <w:r w:rsidRPr="00164646">
        <w:rPr>
          <w:rFonts w:ascii="Times New Roman" w:hAnsi="Times New Roman" w:cs="Times New Roman"/>
          <w:b/>
          <w:sz w:val="24"/>
          <w:szCs w:val="24"/>
        </w:rPr>
        <w:t>Strategic wildland fire management planning.</w:t>
      </w:r>
    </w:p>
    <w:p w14:paraId="2EAF3DC7" w14:textId="1E142A0F" w:rsidR="00501C2D" w:rsidRDefault="00164646"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No later than September 30, 2026, the Secretary concerned shall review existing spatial fire management policies</w:t>
      </w:r>
      <w:r w:rsidR="00825E45">
        <w:rPr>
          <w:rFonts w:ascii="Times New Roman" w:hAnsi="Times New Roman" w:cs="Times New Roman"/>
          <w:sz w:val="24"/>
          <w:szCs w:val="24"/>
        </w:rPr>
        <w:t xml:space="preserve"> (commonly referred to as “Potential Operational Delineations” or PODs)</w:t>
      </w:r>
      <w:r>
        <w:rPr>
          <w:rFonts w:ascii="Times New Roman" w:hAnsi="Times New Roman" w:cs="Times New Roman"/>
          <w:sz w:val="24"/>
          <w:szCs w:val="24"/>
        </w:rPr>
        <w:t xml:space="preserve"> for each </w:t>
      </w:r>
      <w:proofErr w:type="spellStart"/>
      <w:r>
        <w:rPr>
          <w:rFonts w:ascii="Times New Roman" w:hAnsi="Times New Roman" w:cs="Times New Roman"/>
          <w:sz w:val="24"/>
          <w:szCs w:val="24"/>
        </w:rPr>
        <w:t>fireshed</w:t>
      </w:r>
      <w:proofErr w:type="spellEnd"/>
      <w:r>
        <w:rPr>
          <w:rFonts w:ascii="Times New Roman" w:hAnsi="Times New Roman" w:cs="Times New Roman"/>
          <w:sz w:val="24"/>
          <w:szCs w:val="24"/>
        </w:rPr>
        <w:t xml:space="preserve"> on Federal land and issue, as appropriate, new or revised policies that incorporate the best available science and planning tools. </w:t>
      </w:r>
      <w:r w:rsidR="00825E45">
        <w:rPr>
          <w:rFonts w:ascii="Times New Roman" w:hAnsi="Times New Roman" w:cs="Times New Roman"/>
          <w:sz w:val="24"/>
          <w:szCs w:val="24"/>
        </w:rPr>
        <w:t>The section also sets out requirements to update the policies regularly</w:t>
      </w:r>
      <w:r>
        <w:rPr>
          <w:rFonts w:ascii="Times New Roman" w:hAnsi="Times New Roman" w:cs="Times New Roman"/>
          <w:sz w:val="24"/>
          <w:szCs w:val="24"/>
        </w:rPr>
        <w:t xml:space="preserve">. The policies must identify potential wildfire and smoke risks; be consistent with resource management plans; </w:t>
      </w:r>
      <w:r w:rsidR="00501C2D">
        <w:rPr>
          <w:rFonts w:ascii="Times New Roman" w:hAnsi="Times New Roman" w:cs="Times New Roman"/>
          <w:sz w:val="24"/>
          <w:szCs w:val="24"/>
        </w:rPr>
        <w:t xml:space="preserve">delineate potential wildfire control locations and specify places of high wildfire risk; include descriptions of weather conditions that comprise severe fire weather conditions; and include other </w:t>
      </w:r>
      <w:proofErr w:type="spellStart"/>
      <w:r w:rsidR="00501C2D">
        <w:rPr>
          <w:rFonts w:ascii="Times New Roman" w:hAnsi="Times New Roman" w:cs="Times New Roman"/>
          <w:sz w:val="24"/>
          <w:szCs w:val="24"/>
        </w:rPr>
        <w:t>prefire</w:t>
      </w:r>
      <w:proofErr w:type="spellEnd"/>
      <w:r w:rsidR="00501C2D">
        <w:rPr>
          <w:rFonts w:ascii="Times New Roman" w:hAnsi="Times New Roman" w:cs="Times New Roman"/>
          <w:sz w:val="24"/>
          <w:szCs w:val="24"/>
        </w:rPr>
        <w:t xml:space="preserve"> planning provisions at the discretion of the Secretary concerned. Lastly, the </w:t>
      </w:r>
      <w:r w:rsidR="00825E45">
        <w:rPr>
          <w:rFonts w:ascii="Times New Roman" w:hAnsi="Times New Roman" w:cs="Times New Roman"/>
          <w:sz w:val="24"/>
          <w:szCs w:val="24"/>
        </w:rPr>
        <w:t>section requires that the Secretary include</w:t>
      </w:r>
      <w:r w:rsidR="00501C2D">
        <w:rPr>
          <w:rFonts w:ascii="Times New Roman" w:hAnsi="Times New Roman" w:cs="Times New Roman"/>
          <w:sz w:val="24"/>
          <w:szCs w:val="24"/>
        </w:rPr>
        <w:t xml:space="preserve"> an employee involved in the development of the</w:t>
      </w:r>
      <w:r w:rsidR="00825E45">
        <w:rPr>
          <w:rFonts w:ascii="Times New Roman" w:hAnsi="Times New Roman" w:cs="Times New Roman"/>
          <w:sz w:val="24"/>
          <w:szCs w:val="24"/>
        </w:rPr>
        <w:t xml:space="preserve"> fire management</w:t>
      </w:r>
      <w:r w:rsidR="00501C2D">
        <w:rPr>
          <w:rFonts w:ascii="Times New Roman" w:hAnsi="Times New Roman" w:cs="Times New Roman"/>
          <w:sz w:val="24"/>
          <w:szCs w:val="24"/>
        </w:rPr>
        <w:t xml:space="preserve"> policy for </w:t>
      </w:r>
      <w:r w:rsidR="00825E45">
        <w:rPr>
          <w:rFonts w:ascii="Times New Roman" w:hAnsi="Times New Roman" w:cs="Times New Roman"/>
          <w:sz w:val="24"/>
          <w:szCs w:val="24"/>
        </w:rPr>
        <w:t xml:space="preserve">a </w:t>
      </w:r>
      <w:proofErr w:type="spellStart"/>
      <w:r w:rsidR="00501C2D">
        <w:rPr>
          <w:rFonts w:ascii="Times New Roman" w:hAnsi="Times New Roman" w:cs="Times New Roman"/>
          <w:sz w:val="24"/>
          <w:szCs w:val="24"/>
        </w:rPr>
        <w:t>fireshed</w:t>
      </w:r>
      <w:proofErr w:type="spellEnd"/>
      <w:r w:rsidR="00501C2D">
        <w:rPr>
          <w:rFonts w:ascii="Times New Roman" w:hAnsi="Times New Roman" w:cs="Times New Roman"/>
          <w:sz w:val="24"/>
          <w:szCs w:val="24"/>
        </w:rPr>
        <w:t xml:space="preserve"> when developing or revising resource management plans </w:t>
      </w:r>
      <w:r w:rsidR="00825E45">
        <w:rPr>
          <w:rFonts w:ascii="Times New Roman" w:hAnsi="Times New Roman" w:cs="Times New Roman"/>
          <w:sz w:val="24"/>
          <w:szCs w:val="24"/>
        </w:rPr>
        <w:t xml:space="preserve">(forest plans) </w:t>
      </w:r>
      <w:r w:rsidR="00501C2D">
        <w:rPr>
          <w:rFonts w:ascii="Times New Roman" w:hAnsi="Times New Roman" w:cs="Times New Roman"/>
          <w:sz w:val="24"/>
          <w:szCs w:val="24"/>
        </w:rPr>
        <w:t xml:space="preserve">containing </w:t>
      </w:r>
      <w:r w:rsidR="00825E45">
        <w:rPr>
          <w:rFonts w:ascii="Times New Roman" w:hAnsi="Times New Roman" w:cs="Times New Roman"/>
          <w:sz w:val="24"/>
          <w:szCs w:val="24"/>
        </w:rPr>
        <w:t>that</w:t>
      </w:r>
      <w:r w:rsidR="00501C2D">
        <w:rPr>
          <w:rFonts w:ascii="Times New Roman" w:hAnsi="Times New Roman" w:cs="Times New Roman"/>
          <w:sz w:val="24"/>
          <w:szCs w:val="24"/>
        </w:rPr>
        <w:t xml:space="preserve"> </w:t>
      </w:r>
      <w:proofErr w:type="spellStart"/>
      <w:r w:rsidR="00501C2D">
        <w:rPr>
          <w:rFonts w:ascii="Times New Roman" w:hAnsi="Times New Roman" w:cs="Times New Roman"/>
          <w:sz w:val="24"/>
          <w:szCs w:val="24"/>
        </w:rPr>
        <w:t>fireshed</w:t>
      </w:r>
      <w:proofErr w:type="spellEnd"/>
      <w:r w:rsidR="00501C2D">
        <w:rPr>
          <w:rFonts w:ascii="Times New Roman" w:hAnsi="Times New Roman" w:cs="Times New Roman"/>
          <w:sz w:val="24"/>
          <w:szCs w:val="24"/>
        </w:rPr>
        <w:t xml:space="preserve">. </w:t>
      </w:r>
    </w:p>
    <w:p w14:paraId="377308BA" w14:textId="00C83DB0" w:rsidR="00F44D58"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501C2D">
        <w:rPr>
          <w:rFonts w:ascii="Times New Roman" w:hAnsi="Times New Roman" w:cs="Times New Roman"/>
          <w:b/>
          <w:sz w:val="24"/>
          <w:szCs w:val="24"/>
        </w:rPr>
        <w:lastRenderedPageBreak/>
        <w:t>Sec</w:t>
      </w:r>
      <w:r w:rsidR="00501C2D" w:rsidRPr="00501C2D">
        <w:rPr>
          <w:rFonts w:ascii="Times New Roman" w:hAnsi="Times New Roman" w:cs="Times New Roman"/>
          <w:b/>
          <w:sz w:val="24"/>
          <w:szCs w:val="24"/>
        </w:rPr>
        <w:t xml:space="preserve">tion </w:t>
      </w:r>
      <w:r w:rsidRPr="00501C2D">
        <w:rPr>
          <w:rFonts w:ascii="Times New Roman" w:hAnsi="Times New Roman" w:cs="Times New Roman"/>
          <w:b/>
          <w:sz w:val="24"/>
          <w:szCs w:val="24"/>
        </w:rPr>
        <w:t>104.</w:t>
      </w:r>
      <w:r w:rsidR="00501C2D" w:rsidRPr="00501C2D">
        <w:rPr>
          <w:rFonts w:ascii="Times New Roman" w:hAnsi="Times New Roman" w:cs="Times New Roman"/>
          <w:b/>
          <w:sz w:val="24"/>
          <w:szCs w:val="24"/>
        </w:rPr>
        <w:t xml:space="preserve"> </w:t>
      </w:r>
      <w:r w:rsidRPr="00501C2D">
        <w:rPr>
          <w:rFonts w:ascii="Times New Roman" w:hAnsi="Times New Roman" w:cs="Times New Roman"/>
          <w:b/>
          <w:sz w:val="24"/>
          <w:szCs w:val="24"/>
        </w:rPr>
        <w:t>Study on integrating local firefighters into wildfire response.</w:t>
      </w:r>
    </w:p>
    <w:p w14:paraId="7B2361AC" w14:textId="4E1328B2" w:rsidR="00FD2C55" w:rsidRPr="00FD2C55" w:rsidRDefault="00501C2D"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 section requires, not later than 1 year after enactment, the Administrator of the U.S. Fire Administratio</w:t>
      </w:r>
      <w:r w:rsidR="00FD2C55">
        <w:rPr>
          <w:rFonts w:ascii="Times New Roman" w:hAnsi="Times New Roman" w:cs="Times New Roman"/>
          <w:sz w:val="24"/>
          <w:szCs w:val="24"/>
        </w:rPr>
        <w:t xml:space="preserve">n, </w:t>
      </w:r>
      <w:r>
        <w:rPr>
          <w:rFonts w:ascii="Times New Roman" w:hAnsi="Times New Roman" w:cs="Times New Roman"/>
          <w:sz w:val="24"/>
          <w:szCs w:val="24"/>
        </w:rPr>
        <w:t xml:space="preserve">in coordination with the National Wildfire Coordinating Group, </w:t>
      </w:r>
      <w:r w:rsidR="00FD2C55">
        <w:rPr>
          <w:rFonts w:ascii="Times New Roman" w:hAnsi="Times New Roman" w:cs="Times New Roman"/>
          <w:sz w:val="24"/>
          <w:szCs w:val="24"/>
        </w:rPr>
        <w:t xml:space="preserve">to </w:t>
      </w:r>
      <w:r>
        <w:rPr>
          <w:rFonts w:ascii="Times New Roman" w:hAnsi="Times New Roman" w:cs="Times New Roman"/>
          <w:sz w:val="24"/>
          <w:szCs w:val="24"/>
        </w:rPr>
        <w:t xml:space="preserve">conduct a study on the gaps in training for structural firefighters in high wildfire risk areas and submit </w:t>
      </w:r>
      <w:r w:rsidR="00FD2C55">
        <w:rPr>
          <w:rFonts w:ascii="Times New Roman" w:hAnsi="Times New Roman" w:cs="Times New Roman"/>
          <w:sz w:val="24"/>
          <w:szCs w:val="24"/>
        </w:rPr>
        <w:t>a report of the results of the study</w:t>
      </w:r>
      <w:r>
        <w:rPr>
          <w:rFonts w:ascii="Times New Roman" w:hAnsi="Times New Roman" w:cs="Times New Roman"/>
          <w:sz w:val="24"/>
          <w:szCs w:val="24"/>
        </w:rPr>
        <w:t xml:space="preserve"> to the appropriate congressional committees. </w:t>
      </w:r>
      <w:r w:rsidR="00FD2C55">
        <w:rPr>
          <w:rFonts w:ascii="Times New Roman" w:hAnsi="Times New Roman" w:cs="Times New Roman"/>
          <w:sz w:val="24"/>
          <w:szCs w:val="24"/>
        </w:rPr>
        <w:t xml:space="preserve">The study must include a summary of the existing coordination practices between Federal wildland firefighters and State, local, or Tribal firefighters; an analysis of the differences in their response practices when responding to a fire incident that threatens a single structure compared to a community; existing training modules for those response practices; and an estimated cost and spending plan to address any gaps in those training modules. </w:t>
      </w:r>
    </w:p>
    <w:p w14:paraId="5322950C" w14:textId="4D02AFE9" w:rsidR="00F44D58" w:rsidRPr="00FD2C55" w:rsidRDefault="00F44D58" w:rsidP="00CD603B">
      <w:pPr>
        <w:widowControl w:val="0"/>
        <w:autoSpaceDE w:val="0"/>
        <w:autoSpaceDN w:val="0"/>
        <w:adjustRightInd w:val="0"/>
        <w:spacing w:before="240" w:after="0" w:line="240" w:lineRule="auto"/>
        <w:jc w:val="center"/>
        <w:rPr>
          <w:rFonts w:ascii="Times New Roman" w:hAnsi="Times New Roman" w:cs="Times New Roman"/>
          <w:sz w:val="24"/>
          <w:szCs w:val="24"/>
        </w:rPr>
      </w:pPr>
      <w:r w:rsidRPr="00FD2C55">
        <w:rPr>
          <w:rFonts w:ascii="Times New Roman" w:hAnsi="Times New Roman" w:cs="Times New Roman"/>
          <w:sz w:val="24"/>
          <w:szCs w:val="24"/>
        </w:rPr>
        <w:t>TITLE II—WILDFIRE DETECTION AND SUPPRESSION SUPPORT</w:t>
      </w:r>
    </w:p>
    <w:p w14:paraId="70BCCB9E" w14:textId="4E654D9C" w:rsidR="00F44D58" w:rsidRPr="00CF5813"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CF5813">
        <w:rPr>
          <w:rFonts w:ascii="Times New Roman" w:hAnsi="Times New Roman" w:cs="Times New Roman"/>
          <w:b/>
          <w:sz w:val="24"/>
          <w:szCs w:val="24"/>
        </w:rPr>
        <w:t>Sec</w:t>
      </w:r>
      <w:r w:rsidR="00FD2C55" w:rsidRPr="00CF5813">
        <w:rPr>
          <w:rFonts w:ascii="Times New Roman" w:hAnsi="Times New Roman" w:cs="Times New Roman"/>
          <w:b/>
          <w:sz w:val="24"/>
          <w:szCs w:val="24"/>
        </w:rPr>
        <w:t xml:space="preserve">tion </w:t>
      </w:r>
      <w:r w:rsidRPr="00CF5813">
        <w:rPr>
          <w:rFonts w:ascii="Times New Roman" w:hAnsi="Times New Roman" w:cs="Times New Roman"/>
          <w:b/>
          <w:sz w:val="24"/>
          <w:szCs w:val="24"/>
        </w:rPr>
        <w:t>201.</w:t>
      </w:r>
      <w:r w:rsidR="00FD2C55" w:rsidRPr="00CF5813">
        <w:rPr>
          <w:rFonts w:ascii="Times New Roman" w:hAnsi="Times New Roman" w:cs="Times New Roman"/>
          <w:b/>
          <w:sz w:val="24"/>
          <w:szCs w:val="24"/>
        </w:rPr>
        <w:t xml:space="preserve"> </w:t>
      </w:r>
      <w:r w:rsidRPr="00CF5813">
        <w:rPr>
          <w:rFonts w:ascii="Times New Roman" w:hAnsi="Times New Roman" w:cs="Times New Roman"/>
          <w:b/>
          <w:sz w:val="24"/>
          <w:szCs w:val="24"/>
        </w:rPr>
        <w:t>Wildfire detection equipment.</w:t>
      </w:r>
    </w:p>
    <w:p w14:paraId="1ABD90D7" w14:textId="0F50210E" w:rsidR="00FD2C55" w:rsidRDefault="00FD2C55"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ab/>
      </w:r>
      <w:r w:rsidR="00E24B4E">
        <w:rPr>
          <w:rFonts w:ascii="Times New Roman" w:hAnsi="Times New Roman" w:cs="Times New Roman"/>
          <w:sz w:val="24"/>
          <w:szCs w:val="24"/>
        </w:rPr>
        <w:t>This section requires the Secretary concerned, to the maximum extent practicable,</w:t>
      </w:r>
      <w:r w:rsidR="00E1326D">
        <w:rPr>
          <w:rFonts w:ascii="Times New Roman" w:hAnsi="Times New Roman" w:cs="Times New Roman"/>
          <w:sz w:val="24"/>
          <w:szCs w:val="24"/>
        </w:rPr>
        <w:t xml:space="preserve"> to</w:t>
      </w:r>
      <w:r w:rsidR="00E24B4E">
        <w:rPr>
          <w:rFonts w:ascii="Times New Roman" w:hAnsi="Times New Roman" w:cs="Times New Roman"/>
          <w:sz w:val="24"/>
          <w:szCs w:val="24"/>
        </w:rPr>
        <w:t xml:space="preserve"> expedite the placement of wildfire detection equipment; expand the use of satellite data to improve detection and response; expedite required permitting for the installation, maintenance, or removal of the detection equipment; used unmanned aerial vehicles to assess fires in incipient stages to determine response actions; review required permitting and procurement requirements for </w:t>
      </w:r>
      <w:r w:rsidR="00C309DF">
        <w:rPr>
          <w:rFonts w:ascii="Times New Roman" w:hAnsi="Times New Roman" w:cs="Times New Roman"/>
          <w:sz w:val="24"/>
          <w:szCs w:val="24"/>
        </w:rPr>
        <w:t xml:space="preserve">detection equipment in context of new technology; and annually provide a forum for companies engaging in the development and testing of emerging technology to engage with wildland fire managers. </w:t>
      </w:r>
    </w:p>
    <w:p w14:paraId="15DC5992" w14:textId="0620B08D" w:rsidR="00F44D58"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CF5813">
        <w:rPr>
          <w:rFonts w:ascii="Times New Roman" w:hAnsi="Times New Roman" w:cs="Times New Roman"/>
          <w:b/>
          <w:sz w:val="24"/>
          <w:szCs w:val="24"/>
        </w:rPr>
        <w:t>Sec</w:t>
      </w:r>
      <w:r w:rsidR="00CF5813" w:rsidRPr="00CF5813">
        <w:rPr>
          <w:rFonts w:ascii="Times New Roman" w:hAnsi="Times New Roman" w:cs="Times New Roman"/>
          <w:b/>
          <w:sz w:val="24"/>
          <w:szCs w:val="24"/>
        </w:rPr>
        <w:t xml:space="preserve">tion </w:t>
      </w:r>
      <w:r w:rsidRPr="00CF5813">
        <w:rPr>
          <w:rFonts w:ascii="Times New Roman" w:hAnsi="Times New Roman" w:cs="Times New Roman"/>
          <w:b/>
          <w:sz w:val="24"/>
          <w:szCs w:val="24"/>
        </w:rPr>
        <w:t>202.</w:t>
      </w:r>
      <w:r w:rsidR="00CF5813" w:rsidRPr="00CF5813">
        <w:rPr>
          <w:rFonts w:ascii="Times New Roman" w:hAnsi="Times New Roman" w:cs="Times New Roman"/>
          <w:b/>
          <w:sz w:val="24"/>
          <w:szCs w:val="24"/>
        </w:rPr>
        <w:t xml:space="preserve"> </w:t>
      </w:r>
      <w:r w:rsidRPr="00CF5813">
        <w:rPr>
          <w:rFonts w:ascii="Times New Roman" w:hAnsi="Times New Roman" w:cs="Times New Roman"/>
          <w:b/>
          <w:sz w:val="24"/>
          <w:szCs w:val="24"/>
        </w:rPr>
        <w:t>Slip-on tank units.</w:t>
      </w:r>
    </w:p>
    <w:p w14:paraId="02C782B3" w14:textId="48DE70DD" w:rsidR="00CD603B" w:rsidRDefault="00CF5813"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section </w:t>
      </w:r>
      <w:r w:rsidR="00E1326D">
        <w:rPr>
          <w:rFonts w:ascii="Times New Roman" w:hAnsi="Times New Roman" w:cs="Times New Roman"/>
          <w:sz w:val="24"/>
          <w:szCs w:val="24"/>
        </w:rPr>
        <w:t xml:space="preserve">expands eligibility </w:t>
      </w:r>
      <w:r w:rsidR="00825E45">
        <w:rPr>
          <w:rFonts w:ascii="Times New Roman" w:hAnsi="Times New Roman" w:cs="Times New Roman"/>
          <w:sz w:val="24"/>
          <w:szCs w:val="24"/>
        </w:rPr>
        <w:t>for</w:t>
      </w:r>
      <w:r w:rsidR="00E1326D">
        <w:rPr>
          <w:rFonts w:ascii="Times New Roman" w:hAnsi="Times New Roman" w:cs="Times New Roman"/>
          <w:sz w:val="24"/>
          <w:szCs w:val="24"/>
        </w:rPr>
        <w:t xml:space="preserve"> financial assistance for the acquisition of firefighting slip-on tanker units</w:t>
      </w:r>
      <w:r w:rsidR="00D553CA">
        <w:rPr>
          <w:rFonts w:ascii="Times New Roman" w:hAnsi="Times New Roman" w:cs="Times New Roman"/>
          <w:sz w:val="24"/>
          <w:szCs w:val="24"/>
        </w:rPr>
        <w:t xml:space="preserve"> under Sec. 40803(c)(5) of the Infrastructure Investment and Jobs Act</w:t>
      </w:r>
      <w:r w:rsidR="00825E45">
        <w:rPr>
          <w:rFonts w:ascii="Times New Roman" w:hAnsi="Times New Roman" w:cs="Times New Roman"/>
          <w:sz w:val="24"/>
          <w:szCs w:val="24"/>
        </w:rPr>
        <w:t xml:space="preserve"> to also include Indian Tribes</w:t>
      </w:r>
      <w:r w:rsidR="00E1326D">
        <w:rPr>
          <w:rFonts w:ascii="Times New Roman" w:hAnsi="Times New Roman" w:cs="Times New Roman"/>
          <w:sz w:val="24"/>
          <w:szCs w:val="24"/>
        </w:rPr>
        <w:t>. The section also requires the Secretary of the Interior to submit an annual report to the appropriate congressional committees on the implementation of the financial assistance program for slip-on tanker</w:t>
      </w:r>
      <w:r w:rsidR="00825E45">
        <w:rPr>
          <w:rFonts w:ascii="Times New Roman" w:hAnsi="Times New Roman" w:cs="Times New Roman"/>
          <w:sz w:val="24"/>
          <w:szCs w:val="24"/>
        </w:rPr>
        <w:t xml:space="preserve"> units</w:t>
      </w:r>
      <w:r w:rsidR="00E1326D">
        <w:rPr>
          <w:rFonts w:ascii="Times New Roman" w:hAnsi="Times New Roman" w:cs="Times New Roman"/>
          <w:sz w:val="24"/>
          <w:szCs w:val="24"/>
        </w:rPr>
        <w:t xml:space="preserve">. </w:t>
      </w:r>
    </w:p>
    <w:p w14:paraId="099D5348" w14:textId="139CD5EC" w:rsidR="00CF5813" w:rsidRPr="00D93381" w:rsidRDefault="00E1326D" w:rsidP="00CD603B">
      <w:pPr>
        <w:widowControl w:val="0"/>
        <w:autoSpaceDE w:val="0"/>
        <w:autoSpaceDN w:val="0"/>
        <w:adjustRightInd w:val="0"/>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Lastly, the section directs the Secretaries, in coordination with recipients of financial assistance for slip-on tanker units, to</w:t>
      </w:r>
      <w:r w:rsidR="00D93381">
        <w:rPr>
          <w:rFonts w:ascii="Times New Roman" w:hAnsi="Times New Roman" w:cs="Times New Roman"/>
          <w:sz w:val="24"/>
          <w:szCs w:val="24"/>
        </w:rPr>
        <w:t xml:space="preserve"> promulgate guidance for the mobilization of slip-on tanker units for wildfire response; incorporate mobilized slip-on tanker units into resource tracking systems; and collaborate with the Administrator of the U.S. Fire Administration for training necessary to operate slip-on tanker units. </w:t>
      </w:r>
    </w:p>
    <w:p w14:paraId="4165028B" w14:textId="6DEC1A91" w:rsidR="00F44D58"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D93381">
        <w:rPr>
          <w:rFonts w:ascii="Times New Roman" w:hAnsi="Times New Roman" w:cs="Times New Roman"/>
          <w:b/>
          <w:sz w:val="24"/>
          <w:szCs w:val="24"/>
        </w:rPr>
        <w:t>Sec</w:t>
      </w:r>
      <w:r w:rsidR="00D93381" w:rsidRPr="00D93381">
        <w:rPr>
          <w:rFonts w:ascii="Times New Roman" w:hAnsi="Times New Roman" w:cs="Times New Roman"/>
          <w:b/>
          <w:sz w:val="24"/>
          <w:szCs w:val="24"/>
        </w:rPr>
        <w:t xml:space="preserve">tion </w:t>
      </w:r>
      <w:r w:rsidRPr="00D93381">
        <w:rPr>
          <w:rFonts w:ascii="Times New Roman" w:hAnsi="Times New Roman" w:cs="Times New Roman"/>
          <w:b/>
          <w:sz w:val="24"/>
          <w:szCs w:val="24"/>
        </w:rPr>
        <w:t>203.</w:t>
      </w:r>
      <w:r w:rsidR="00D93381" w:rsidRPr="00D93381">
        <w:rPr>
          <w:rFonts w:ascii="Times New Roman" w:hAnsi="Times New Roman" w:cs="Times New Roman"/>
          <w:b/>
          <w:sz w:val="24"/>
          <w:szCs w:val="24"/>
        </w:rPr>
        <w:t xml:space="preserve"> </w:t>
      </w:r>
      <w:r w:rsidRPr="00D93381">
        <w:rPr>
          <w:rFonts w:ascii="Times New Roman" w:hAnsi="Times New Roman" w:cs="Times New Roman"/>
          <w:b/>
          <w:sz w:val="24"/>
          <w:szCs w:val="24"/>
        </w:rPr>
        <w:t>Research and development of unmanned aircraft system fire applications.</w:t>
      </w:r>
    </w:p>
    <w:p w14:paraId="685D491F" w14:textId="5CCF0510" w:rsidR="00D93381" w:rsidRPr="00D93381" w:rsidRDefault="00D93381"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ab/>
      </w:r>
      <w:r w:rsidR="00825E45">
        <w:rPr>
          <w:rFonts w:ascii="Times New Roman" w:hAnsi="Times New Roman" w:cs="Times New Roman"/>
          <w:sz w:val="24"/>
          <w:szCs w:val="24"/>
        </w:rPr>
        <w:t>This section</w:t>
      </w:r>
      <w:r w:rsidR="00B22372">
        <w:rPr>
          <w:rFonts w:ascii="Times New Roman" w:hAnsi="Times New Roman" w:cs="Times New Roman"/>
          <w:sz w:val="24"/>
          <w:szCs w:val="24"/>
        </w:rPr>
        <w:t xml:space="preserve"> directs the Secretaries, acting through the Joint Fire Science Program, to work with universities and other research institutions to carry out research and development on the wildfire response applications of unmanned aircraft systems. The section </w:t>
      </w:r>
      <w:r w:rsidR="00825E45">
        <w:rPr>
          <w:rFonts w:ascii="Times New Roman" w:hAnsi="Times New Roman" w:cs="Times New Roman"/>
          <w:sz w:val="24"/>
          <w:szCs w:val="24"/>
        </w:rPr>
        <w:t xml:space="preserve">also </w:t>
      </w:r>
      <w:r w:rsidR="00B22372">
        <w:rPr>
          <w:rFonts w:ascii="Times New Roman" w:hAnsi="Times New Roman" w:cs="Times New Roman"/>
          <w:sz w:val="24"/>
          <w:szCs w:val="24"/>
        </w:rPr>
        <w:t xml:space="preserve">authorizes the Secretaries to coordinate with the Administrator of the Federal Aviation </w:t>
      </w:r>
      <w:r w:rsidR="00CB6163">
        <w:rPr>
          <w:rFonts w:ascii="Times New Roman" w:hAnsi="Times New Roman" w:cs="Times New Roman"/>
          <w:sz w:val="24"/>
          <w:szCs w:val="24"/>
        </w:rPr>
        <w:t xml:space="preserve">Administration </w:t>
      </w:r>
      <w:r w:rsidR="00825E45">
        <w:rPr>
          <w:rFonts w:ascii="Times New Roman" w:hAnsi="Times New Roman" w:cs="Times New Roman"/>
          <w:sz w:val="24"/>
          <w:szCs w:val="24"/>
        </w:rPr>
        <w:t xml:space="preserve">(FAA) </w:t>
      </w:r>
      <w:r w:rsidR="00CB6163">
        <w:rPr>
          <w:rFonts w:ascii="Times New Roman" w:hAnsi="Times New Roman" w:cs="Times New Roman"/>
          <w:sz w:val="24"/>
          <w:szCs w:val="24"/>
        </w:rPr>
        <w:t xml:space="preserve">to test an unmanned aircraft system </w:t>
      </w:r>
      <w:r w:rsidR="00825E45">
        <w:rPr>
          <w:rFonts w:ascii="Times New Roman" w:hAnsi="Times New Roman" w:cs="Times New Roman"/>
          <w:sz w:val="24"/>
          <w:szCs w:val="24"/>
        </w:rPr>
        <w:t>at FAA test ranges</w:t>
      </w:r>
      <w:r w:rsidR="00CB6163">
        <w:rPr>
          <w:rFonts w:ascii="Times New Roman" w:hAnsi="Times New Roman" w:cs="Times New Roman"/>
          <w:sz w:val="24"/>
          <w:szCs w:val="24"/>
        </w:rPr>
        <w:t xml:space="preserve">. </w:t>
      </w:r>
    </w:p>
    <w:p w14:paraId="5B1F536E" w14:textId="25FFEC73" w:rsidR="00F44D58"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CB6163">
        <w:rPr>
          <w:rFonts w:ascii="Times New Roman" w:hAnsi="Times New Roman" w:cs="Times New Roman"/>
          <w:b/>
          <w:sz w:val="24"/>
          <w:szCs w:val="24"/>
        </w:rPr>
        <w:t>Sec</w:t>
      </w:r>
      <w:r w:rsidR="00CB6163" w:rsidRPr="00CB6163">
        <w:rPr>
          <w:rFonts w:ascii="Times New Roman" w:hAnsi="Times New Roman" w:cs="Times New Roman"/>
          <w:b/>
          <w:sz w:val="24"/>
          <w:szCs w:val="24"/>
        </w:rPr>
        <w:t xml:space="preserve">tion </w:t>
      </w:r>
      <w:r w:rsidRPr="00CB6163">
        <w:rPr>
          <w:rFonts w:ascii="Times New Roman" w:hAnsi="Times New Roman" w:cs="Times New Roman"/>
          <w:b/>
          <w:sz w:val="24"/>
          <w:szCs w:val="24"/>
        </w:rPr>
        <w:t>204.</w:t>
      </w:r>
      <w:r w:rsidR="00CB6163" w:rsidRPr="00CB6163">
        <w:rPr>
          <w:rFonts w:ascii="Times New Roman" w:hAnsi="Times New Roman" w:cs="Times New Roman"/>
          <w:b/>
          <w:sz w:val="24"/>
          <w:szCs w:val="24"/>
        </w:rPr>
        <w:t xml:space="preserve"> </w:t>
      </w:r>
      <w:r w:rsidRPr="00CB6163">
        <w:rPr>
          <w:rFonts w:ascii="Times New Roman" w:hAnsi="Times New Roman" w:cs="Times New Roman"/>
          <w:b/>
          <w:sz w:val="24"/>
          <w:szCs w:val="24"/>
        </w:rPr>
        <w:t>Study on drone incursions on wildfire suppression.</w:t>
      </w:r>
    </w:p>
    <w:p w14:paraId="6CA4F368" w14:textId="0AAC675C" w:rsidR="007F57A1" w:rsidRPr="007F57A1" w:rsidRDefault="00CB6163"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b/>
          <w:sz w:val="24"/>
          <w:szCs w:val="24"/>
        </w:rPr>
        <w:lastRenderedPageBreak/>
        <w:tab/>
      </w:r>
      <w:r w:rsidR="007F57A1">
        <w:rPr>
          <w:rFonts w:ascii="Times New Roman" w:hAnsi="Times New Roman" w:cs="Times New Roman"/>
          <w:sz w:val="24"/>
          <w:szCs w:val="24"/>
        </w:rPr>
        <w:t xml:space="preserve">This section directs the Administrator of the </w:t>
      </w:r>
      <w:r w:rsidR="00825E45">
        <w:rPr>
          <w:rFonts w:ascii="Times New Roman" w:hAnsi="Times New Roman" w:cs="Times New Roman"/>
          <w:sz w:val="24"/>
          <w:szCs w:val="24"/>
        </w:rPr>
        <w:t>FAA</w:t>
      </w:r>
      <w:r w:rsidR="007F57A1">
        <w:rPr>
          <w:rFonts w:ascii="Times New Roman" w:hAnsi="Times New Roman" w:cs="Times New Roman"/>
          <w:sz w:val="24"/>
          <w:szCs w:val="24"/>
        </w:rPr>
        <w:t>, in consultation with the Secretary of the Interior and the Chief of the Forest Service to conduct a study on the effects of drone incursions on wildfire suppression activities</w:t>
      </w:r>
      <w:r w:rsidR="00825E45">
        <w:rPr>
          <w:rFonts w:ascii="Times New Roman" w:hAnsi="Times New Roman" w:cs="Times New Roman"/>
          <w:sz w:val="24"/>
          <w:szCs w:val="24"/>
        </w:rPr>
        <w:t xml:space="preserve"> over the last five years</w:t>
      </w:r>
      <w:r w:rsidR="007F57A1">
        <w:rPr>
          <w:rFonts w:ascii="Times New Roman" w:hAnsi="Times New Roman" w:cs="Times New Roman"/>
          <w:sz w:val="24"/>
          <w:szCs w:val="24"/>
        </w:rPr>
        <w:t xml:space="preserve">. The study conducted. The study </w:t>
      </w:r>
      <w:r w:rsidR="00CD603B">
        <w:rPr>
          <w:rFonts w:ascii="Times New Roman" w:hAnsi="Times New Roman" w:cs="Times New Roman"/>
          <w:sz w:val="24"/>
          <w:szCs w:val="24"/>
        </w:rPr>
        <w:t>must also</w:t>
      </w:r>
      <w:r w:rsidR="007F57A1">
        <w:rPr>
          <w:rFonts w:ascii="Times New Roman" w:hAnsi="Times New Roman" w:cs="Times New Roman"/>
          <w:sz w:val="24"/>
          <w:szCs w:val="24"/>
        </w:rPr>
        <w:t xml:space="preserve"> evaluate the feasibility and effectiveness of certain actions to prevent drone incursions. </w:t>
      </w:r>
      <w:r w:rsidR="00341011">
        <w:rPr>
          <w:rFonts w:ascii="Times New Roman" w:hAnsi="Times New Roman" w:cs="Times New Roman"/>
          <w:sz w:val="24"/>
          <w:szCs w:val="24"/>
        </w:rPr>
        <w:t xml:space="preserve">No later than 18 months after enactment, the Administrator shall submit to </w:t>
      </w:r>
      <w:r w:rsidR="00FD6FEE">
        <w:rPr>
          <w:rFonts w:ascii="Times New Roman" w:hAnsi="Times New Roman" w:cs="Times New Roman"/>
          <w:sz w:val="24"/>
          <w:szCs w:val="24"/>
        </w:rPr>
        <w:t>Congress</w:t>
      </w:r>
      <w:r w:rsidR="00341011">
        <w:rPr>
          <w:rFonts w:ascii="Times New Roman" w:hAnsi="Times New Roman" w:cs="Times New Roman"/>
          <w:sz w:val="24"/>
          <w:szCs w:val="24"/>
        </w:rPr>
        <w:t xml:space="preserve"> a report describing the findings of the study and </w:t>
      </w:r>
      <w:r w:rsidR="00FD6FEE">
        <w:rPr>
          <w:rFonts w:ascii="Times New Roman" w:hAnsi="Times New Roman" w:cs="Times New Roman"/>
          <w:sz w:val="24"/>
          <w:szCs w:val="24"/>
        </w:rPr>
        <w:t xml:space="preserve">any </w:t>
      </w:r>
      <w:r w:rsidR="00341011">
        <w:rPr>
          <w:rFonts w:ascii="Times New Roman" w:hAnsi="Times New Roman" w:cs="Times New Roman"/>
          <w:sz w:val="24"/>
          <w:szCs w:val="24"/>
        </w:rPr>
        <w:t xml:space="preserve">related recommendations. </w:t>
      </w:r>
    </w:p>
    <w:p w14:paraId="5BD080FF" w14:textId="723E0848" w:rsidR="00F44D58"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341011">
        <w:rPr>
          <w:rFonts w:ascii="Times New Roman" w:hAnsi="Times New Roman" w:cs="Times New Roman"/>
          <w:b/>
          <w:sz w:val="24"/>
          <w:szCs w:val="24"/>
        </w:rPr>
        <w:t>Sec</w:t>
      </w:r>
      <w:r w:rsidR="00341011" w:rsidRPr="00341011">
        <w:rPr>
          <w:rFonts w:ascii="Times New Roman" w:hAnsi="Times New Roman" w:cs="Times New Roman"/>
          <w:b/>
          <w:sz w:val="24"/>
          <w:szCs w:val="24"/>
        </w:rPr>
        <w:t xml:space="preserve">tion </w:t>
      </w:r>
      <w:r w:rsidRPr="00341011">
        <w:rPr>
          <w:rFonts w:ascii="Times New Roman" w:hAnsi="Times New Roman" w:cs="Times New Roman"/>
          <w:b/>
          <w:sz w:val="24"/>
          <w:szCs w:val="24"/>
        </w:rPr>
        <w:t>205.</w:t>
      </w:r>
      <w:r w:rsidR="00341011" w:rsidRPr="00341011">
        <w:rPr>
          <w:rFonts w:ascii="Times New Roman" w:hAnsi="Times New Roman" w:cs="Times New Roman"/>
          <w:b/>
          <w:sz w:val="24"/>
          <w:szCs w:val="24"/>
        </w:rPr>
        <w:t xml:space="preserve"> </w:t>
      </w:r>
      <w:r w:rsidRPr="00341011">
        <w:rPr>
          <w:rFonts w:ascii="Times New Roman" w:hAnsi="Times New Roman" w:cs="Times New Roman"/>
          <w:b/>
          <w:sz w:val="24"/>
          <w:szCs w:val="24"/>
        </w:rPr>
        <w:t>Study on modernizing wildfire response technologies.</w:t>
      </w:r>
    </w:p>
    <w:p w14:paraId="42EC0D6A" w14:textId="1F9D15E0" w:rsidR="00C26AB7" w:rsidRPr="00C26AB7" w:rsidRDefault="00341011"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b/>
          <w:sz w:val="24"/>
          <w:szCs w:val="24"/>
        </w:rPr>
        <w:tab/>
      </w:r>
      <w:r w:rsidR="00C26AB7">
        <w:rPr>
          <w:rFonts w:ascii="Times New Roman" w:hAnsi="Times New Roman" w:cs="Times New Roman"/>
          <w:sz w:val="24"/>
          <w:szCs w:val="24"/>
        </w:rPr>
        <w:t xml:space="preserve">This section directs the Secretaries </w:t>
      </w:r>
      <w:r w:rsidR="00FD6FEE">
        <w:rPr>
          <w:rFonts w:ascii="Times New Roman" w:hAnsi="Times New Roman" w:cs="Times New Roman"/>
          <w:sz w:val="24"/>
          <w:szCs w:val="24"/>
        </w:rPr>
        <w:t xml:space="preserve">of Agriculture and the Interior </w:t>
      </w:r>
      <w:r w:rsidR="00C26AB7">
        <w:rPr>
          <w:rFonts w:ascii="Times New Roman" w:hAnsi="Times New Roman" w:cs="Times New Roman"/>
          <w:sz w:val="24"/>
          <w:szCs w:val="24"/>
        </w:rPr>
        <w:t xml:space="preserve">to conduct a study on necessary improvements to radio communications systems and infrastructure </w:t>
      </w:r>
      <w:r w:rsidR="00FD6FEE">
        <w:rPr>
          <w:rFonts w:ascii="Times New Roman" w:hAnsi="Times New Roman" w:cs="Times New Roman"/>
          <w:sz w:val="24"/>
          <w:szCs w:val="24"/>
        </w:rPr>
        <w:t>used for</w:t>
      </w:r>
      <w:r w:rsidR="00C26AB7">
        <w:rPr>
          <w:rFonts w:ascii="Times New Roman" w:hAnsi="Times New Roman" w:cs="Times New Roman"/>
          <w:sz w:val="24"/>
          <w:szCs w:val="24"/>
        </w:rPr>
        <w:t xml:space="preserve"> wildland fire or prescribed fire operations</w:t>
      </w:r>
      <w:r w:rsidR="00FD6FEE">
        <w:rPr>
          <w:rFonts w:ascii="Times New Roman" w:hAnsi="Times New Roman" w:cs="Times New Roman"/>
          <w:sz w:val="24"/>
          <w:szCs w:val="24"/>
        </w:rPr>
        <w:t>;</w:t>
      </w:r>
      <w:r w:rsidR="0091745C">
        <w:rPr>
          <w:rFonts w:ascii="Times New Roman" w:hAnsi="Times New Roman" w:cs="Times New Roman"/>
          <w:sz w:val="24"/>
          <w:szCs w:val="24"/>
        </w:rPr>
        <w:t xml:space="preserve"> real-time situational awareness tool</w:t>
      </w:r>
      <w:r w:rsidR="008B41EB">
        <w:rPr>
          <w:rFonts w:ascii="Times New Roman" w:hAnsi="Times New Roman" w:cs="Times New Roman"/>
          <w:sz w:val="24"/>
          <w:szCs w:val="24"/>
        </w:rPr>
        <w:t>s</w:t>
      </w:r>
      <w:r w:rsidR="0091745C">
        <w:rPr>
          <w:rFonts w:ascii="Times New Roman" w:hAnsi="Times New Roman" w:cs="Times New Roman"/>
          <w:sz w:val="24"/>
          <w:szCs w:val="24"/>
        </w:rPr>
        <w:t xml:space="preserve"> for operational firefighters</w:t>
      </w:r>
      <w:r w:rsidR="008B41EB">
        <w:rPr>
          <w:rFonts w:ascii="Times New Roman" w:hAnsi="Times New Roman" w:cs="Times New Roman"/>
          <w:sz w:val="24"/>
          <w:szCs w:val="24"/>
        </w:rPr>
        <w:t>;</w:t>
      </w:r>
      <w:r w:rsidR="00FD6FEE">
        <w:rPr>
          <w:rFonts w:ascii="Times New Roman" w:hAnsi="Times New Roman" w:cs="Times New Roman"/>
          <w:sz w:val="24"/>
          <w:szCs w:val="24"/>
        </w:rPr>
        <w:t xml:space="preserve"> and</w:t>
      </w:r>
      <w:r w:rsidR="008B41EB">
        <w:rPr>
          <w:rFonts w:ascii="Times New Roman" w:hAnsi="Times New Roman" w:cs="Times New Roman"/>
          <w:sz w:val="24"/>
          <w:szCs w:val="24"/>
        </w:rPr>
        <w:t xml:space="preserve"> wildland fire predictive modeling. </w:t>
      </w:r>
    </w:p>
    <w:p w14:paraId="68F18EE6" w14:textId="77777777" w:rsidR="00F44D58" w:rsidRPr="008B41EB" w:rsidRDefault="00F44D58" w:rsidP="00CD603B">
      <w:pPr>
        <w:widowControl w:val="0"/>
        <w:autoSpaceDE w:val="0"/>
        <w:autoSpaceDN w:val="0"/>
        <w:adjustRightInd w:val="0"/>
        <w:spacing w:before="240" w:after="0" w:line="240" w:lineRule="auto"/>
        <w:jc w:val="center"/>
        <w:rPr>
          <w:rFonts w:ascii="Times New Roman" w:hAnsi="Times New Roman" w:cs="Times New Roman"/>
          <w:sz w:val="24"/>
          <w:szCs w:val="24"/>
        </w:rPr>
      </w:pPr>
      <w:r w:rsidRPr="008B41EB">
        <w:rPr>
          <w:rFonts w:ascii="Times New Roman" w:hAnsi="Times New Roman" w:cs="Times New Roman"/>
          <w:sz w:val="24"/>
          <w:szCs w:val="24"/>
        </w:rPr>
        <w:t>TITLE III—POST-FIRE RECOVERY SUPPORT</w:t>
      </w:r>
    </w:p>
    <w:p w14:paraId="16040CB6" w14:textId="1EB7ABB5" w:rsidR="00F44D58" w:rsidRPr="00D553CA"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D553CA">
        <w:rPr>
          <w:rFonts w:ascii="Times New Roman" w:hAnsi="Times New Roman" w:cs="Times New Roman"/>
          <w:b/>
          <w:sz w:val="24"/>
          <w:szCs w:val="24"/>
        </w:rPr>
        <w:t>Sec</w:t>
      </w:r>
      <w:r w:rsidR="00D75F23" w:rsidRPr="00D553CA">
        <w:rPr>
          <w:rFonts w:ascii="Times New Roman" w:hAnsi="Times New Roman" w:cs="Times New Roman"/>
          <w:b/>
          <w:sz w:val="24"/>
          <w:szCs w:val="24"/>
        </w:rPr>
        <w:t xml:space="preserve">tion </w:t>
      </w:r>
      <w:r w:rsidRPr="00D553CA">
        <w:rPr>
          <w:rFonts w:ascii="Times New Roman" w:hAnsi="Times New Roman" w:cs="Times New Roman"/>
          <w:b/>
          <w:sz w:val="24"/>
          <w:szCs w:val="24"/>
        </w:rPr>
        <w:t>301.</w:t>
      </w:r>
      <w:r w:rsidR="00D75F23" w:rsidRPr="00D553CA">
        <w:rPr>
          <w:rFonts w:ascii="Times New Roman" w:hAnsi="Times New Roman" w:cs="Times New Roman"/>
          <w:b/>
          <w:sz w:val="24"/>
          <w:szCs w:val="24"/>
        </w:rPr>
        <w:t xml:space="preserve"> </w:t>
      </w:r>
      <w:r w:rsidRPr="00D553CA">
        <w:rPr>
          <w:rFonts w:ascii="Times New Roman" w:hAnsi="Times New Roman" w:cs="Times New Roman"/>
          <w:b/>
          <w:sz w:val="24"/>
          <w:szCs w:val="24"/>
        </w:rPr>
        <w:t>Funding for online guides for post-disaster assistance.</w:t>
      </w:r>
    </w:p>
    <w:p w14:paraId="753D9416" w14:textId="76BD2048" w:rsidR="00E12E67" w:rsidRDefault="00D553CA"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ab/>
      </w:r>
      <w:r w:rsidR="007B3935">
        <w:rPr>
          <w:rFonts w:ascii="Times New Roman" w:hAnsi="Times New Roman" w:cs="Times New Roman"/>
          <w:sz w:val="24"/>
          <w:szCs w:val="24"/>
        </w:rPr>
        <w:t xml:space="preserve">This section amends Sec. 201(a) of the Robert T. Stafford Disaster Relief and Emergency Assistance Act to </w:t>
      </w:r>
      <w:r w:rsidR="002F2143">
        <w:rPr>
          <w:rFonts w:ascii="Times New Roman" w:hAnsi="Times New Roman" w:cs="Times New Roman"/>
          <w:sz w:val="24"/>
          <w:szCs w:val="24"/>
        </w:rPr>
        <w:t xml:space="preserve">include post-disaster assistance among </w:t>
      </w:r>
      <w:r w:rsidR="00E12E67">
        <w:rPr>
          <w:rFonts w:ascii="Times New Roman" w:hAnsi="Times New Roman" w:cs="Times New Roman"/>
          <w:sz w:val="24"/>
          <w:szCs w:val="24"/>
        </w:rPr>
        <w:t xml:space="preserve">the list of services </w:t>
      </w:r>
      <w:r w:rsidR="00FD6FEE">
        <w:rPr>
          <w:rFonts w:ascii="Times New Roman" w:hAnsi="Times New Roman" w:cs="Times New Roman"/>
          <w:sz w:val="24"/>
          <w:szCs w:val="24"/>
        </w:rPr>
        <w:t>that the Federal Emergency Management Agency</w:t>
      </w:r>
      <w:r w:rsidR="00E12E67">
        <w:rPr>
          <w:rFonts w:ascii="Times New Roman" w:hAnsi="Times New Roman" w:cs="Times New Roman"/>
          <w:sz w:val="24"/>
          <w:szCs w:val="24"/>
        </w:rPr>
        <w:t xml:space="preserve"> </w:t>
      </w:r>
      <w:r w:rsidR="00FD6FEE">
        <w:rPr>
          <w:rFonts w:ascii="Times New Roman" w:hAnsi="Times New Roman" w:cs="Times New Roman"/>
          <w:sz w:val="24"/>
          <w:szCs w:val="24"/>
        </w:rPr>
        <w:t xml:space="preserve">(FEMA) </w:t>
      </w:r>
      <w:r w:rsidR="00E12E67">
        <w:rPr>
          <w:rFonts w:ascii="Times New Roman" w:hAnsi="Times New Roman" w:cs="Times New Roman"/>
          <w:sz w:val="24"/>
          <w:szCs w:val="24"/>
        </w:rPr>
        <w:t xml:space="preserve">may </w:t>
      </w:r>
      <w:r w:rsidR="00FD6FEE">
        <w:rPr>
          <w:rFonts w:ascii="Times New Roman" w:hAnsi="Times New Roman" w:cs="Times New Roman"/>
          <w:sz w:val="24"/>
          <w:szCs w:val="24"/>
        </w:rPr>
        <w:t>support</w:t>
      </w:r>
      <w:r w:rsidR="00E12E67">
        <w:rPr>
          <w:rFonts w:ascii="Times New Roman" w:hAnsi="Times New Roman" w:cs="Times New Roman"/>
          <w:sz w:val="24"/>
          <w:szCs w:val="24"/>
        </w:rPr>
        <w:t xml:space="preserve"> under Federal and State disaster preparedness programs. It also authorizes the Administrator of </w:t>
      </w:r>
      <w:r w:rsidR="00FD6FEE">
        <w:rPr>
          <w:rFonts w:ascii="Times New Roman" w:hAnsi="Times New Roman" w:cs="Times New Roman"/>
          <w:sz w:val="24"/>
          <w:szCs w:val="24"/>
        </w:rPr>
        <w:t>FEMA</w:t>
      </w:r>
      <w:r w:rsidR="00E12E67">
        <w:rPr>
          <w:rFonts w:ascii="Times New Roman" w:hAnsi="Times New Roman" w:cs="Times New Roman"/>
          <w:sz w:val="24"/>
          <w:szCs w:val="24"/>
        </w:rPr>
        <w:t xml:space="preserve"> to enter into cooperative agreements to provide funding or technical assistance to a </w:t>
      </w:r>
      <w:proofErr w:type="gramStart"/>
      <w:r w:rsidR="00E12E67">
        <w:rPr>
          <w:rFonts w:ascii="Times New Roman" w:hAnsi="Times New Roman" w:cs="Times New Roman"/>
          <w:sz w:val="24"/>
          <w:szCs w:val="24"/>
        </w:rPr>
        <w:t>State</w:t>
      </w:r>
      <w:proofErr w:type="gramEnd"/>
      <w:r w:rsidR="00E12E67">
        <w:rPr>
          <w:rFonts w:ascii="Times New Roman" w:hAnsi="Times New Roman" w:cs="Times New Roman"/>
          <w:sz w:val="24"/>
          <w:szCs w:val="24"/>
        </w:rPr>
        <w:t xml:space="preserve"> agency to establish, update or operate a website to provide post-disaster recovery funding and resources to a community or an individual impacted by a disaster or emergency.</w:t>
      </w:r>
      <w:r w:rsidR="004324FA">
        <w:rPr>
          <w:rFonts w:ascii="Times New Roman" w:hAnsi="Times New Roman" w:cs="Times New Roman"/>
          <w:sz w:val="24"/>
          <w:szCs w:val="24"/>
        </w:rPr>
        <w:t xml:space="preserve"> State</w:t>
      </w:r>
      <w:r w:rsidR="00FD6FEE">
        <w:rPr>
          <w:rFonts w:ascii="Times New Roman" w:hAnsi="Times New Roman" w:cs="Times New Roman"/>
          <w:sz w:val="24"/>
          <w:szCs w:val="24"/>
        </w:rPr>
        <w:t>s that receive funding under this section</w:t>
      </w:r>
      <w:r w:rsidR="004324FA">
        <w:rPr>
          <w:rFonts w:ascii="Times New Roman" w:hAnsi="Times New Roman" w:cs="Times New Roman"/>
          <w:sz w:val="24"/>
          <w:szCs w:val="24"/>
        </w:rPr>
        <w:t xml:space="preserve"> agency must update the website </w:t>
      </w:r>
      <w:r w:rsidR="00FD6FEE">
        <w:rPr>
          <w:rFonts w:ascii="Times New Roman" w:hAnsi="Times New Roman" w:cs="Times New Roman"/>
          <w:sz w:val="24"/>
          <w:szCs w:val="24"/>
        </w:rPr>
        <w:t>at least</w:t>
      </w:r>
      <w:r w:rsidR="004324FA">
        <w:rPr>
          <w:rFonts w:ascii="Times New Roman" w:hAnsi="Times New Roman" w:cs="Times New Roman"/>
          <w:sz w:val="24"/>
          <w:szCs w:val="24"/>
        </w:rPr>
        <w:t xml:space="preserve"> every 180 days. </w:t>
      </w:r>
    </w:p>
    <w:p w14:paraId="34685EF6" w14:textId="5EA82AD7" w:rsidR="00F44D58"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204898">
        <w:rPr>
          <w:rFonts w:ascii="Times New Roman" w:hAnsi="Times New Roman" w:cs="Times New Roman"/>
          <w:b/>
          <w:sz w:val="24"/>
          <w:szCs w:val="24"/>
        </w:rPr>
        <w:t>Sec</w:t>
      </w:r>
      <w:r w:rsidR="00204898" w:rsidRPr="00204898">
        <w:rPr>
          <w:rFonts w:ascii="Times New Roman" w:hAnsi="Times New Roman" w:cs="Times New Roman"/>
          <w:b/>
          <w:sz w:val="24"/>
          <w:szCs w:val="24"/>
        </w:rPr>
        <w:t xml:space="preserve">tion </w:t>
      </w:r>
      <w:r w:rsidRPr="00204898">
        <w:rPr>
          <w:rFonts w:ascii="Times New Roman" w:hAnsi="Times New Roman" w:cs="Times New Roman"/>
          <w:b/>
          <w:sz w:val="24"/>
          <w:szCs w:val="24"/>
        </w:rPr>
        <w:t>302.</w:t>
      </w:r>
      <w:r w:rsidR="00204898" w:rsidRPr="00204898">
        <w:rPr>
          <w:rFonts w:ascii="Times New Roman" w:hAnsi="Times New Roman" w:cs="Times New Roman"/>
          <w:b/>
          <w:sz w:val="24"/>
          <w:szCs w:val="24"/>
        </w:rPr>
        <w:t xml:space="preserve"> </w:t>
      </w:r>
      <w:r w:rsidRPr="00204898">
        <w:rPr>
          <w:rFonts w:ascii="Times New Roman" w:hAnsi="Times New Roman" w:cs="Times New Roman"/>
          <w:b/>
          <w:sz w:val="24"/>
          <w:szCs w:val="24"/>
        </w:rPr>
        <w:t>Post-fire management and recovery.</w:t>
      </w:r>
    </w:p>
    <w:p w14:paraId="32341B68" w14:textId="75EF18C3" w:rsidR="007F4F33" w:rsidRPr="00204898" w:rsidRDefault="00204898"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w:t>
      </w:r>
      <w:r w:rsidR="007F4F33">
        <w:rPr>
          <w:rFonts w:ascii="Times New Roman" w:hAnsi="Times New Roman" w:cs="Times New Roman"/>
          <w:sz w:val="24"/>
          <w:szCs w:val="24"/>
        </w:rPr>
        <w:t xml:space="preserve"> section </w:t>
      </w:r>
      <w:r w:rsidR="00FD6FEE">
        <w:rPr>
          <w:rFonts w:ascii="Times New Roman" w:hAnsi="Times New Roman" w:cs="Times New Roman"/>
          <w:sz w:val="24"/>
          <w:szCs w:val="24"/>
        </w:rPr>
        <w:t>codifies the</w:t>
      </w:r>
      <w:r w:rsidR="007F4F33">
        <w:rPr>
          <w:rFonts w:ascii="Times New Roman" w:hAnsi="Times New Roman" w:cs="Times New Roman"/>
          <w:sz w:val="24"/>
          <w:szCs w:val="24"/>
        </w:rPr>
        <w:t xml:space="preserve"> Burned Area Emergency Response Teams (BAER Team) to coordinate immediate post-wildfire emergency stabilization and erosion planning efforts in accordance with certain requirements. The BAER team must coordinate and respond to needs </w:t>
      </w:r>
      <w:r w:rsidR="002D7467">
        <w:rPr>
          <w:rFonts w:ascii="Times New Roman" w:hAnsi="Times New Roman" w:cs="Times New Roman"/>
          <w:sz w:val="24"/>
          <w:szCs w:val="24"/>
        </w:rPr>
        <w:t xml:space="preserve">no later than 1 year after wildfire containment. </w:t>
      </w:r>
    </w:p>
    <w:p w14:paraId="230FC9BA" w14:textId="6E8B92C1" w:rsidR="00F44D58"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2D7467">
        <w:rPr>
          <w:rFonts w:ascii="Times New Roman" w:hAnsi="Times New Roman" w:cs="Times New Roman"/>
          <w:b/>
          <w:sz w:val="24"/>
          <w:szCs w:val="24"/>
        </w:rPr>
        <w:t>Sec</w:t>
      </w:r>
      <w:r w:rsidR="002D7467" w:rsidRPr="002D7467">
        <w:rPr>
          <w:rFonts w:ascii="Times New Roman" w:hAnsi="Times New Roman" w:cs="Times New Roman"/>
          <w:b/>
          <w:sz w:val="24"/>
          <w:szCs w:val="24"/>
        </w:rPr>
        <w:t xml:space="preserve">tion </w:t>
      </w:r>
      <w:r w:rsidRPr="002D7467">
        <w:rPr>
          <w:rFonts w:ascii="Times New Roman" w:hAnsi="Times New Roman" w:cs="Times New Roman"/>
          <w:b/>
          <w:sz w:val="24"/>
          <w:szCs w:val="24"/>
        </w:rPr>
        <w:t>303.</w:t>
      </w:r>
      <w:r w:rsidR="002D7467" w:rsidRPr="002D7467">
        <w:rPr>
          <w:rFonts w:ascii="Times New Roman" w:hAnsi="Times New Roman" w:cs="Times New Roman"/>
          <w:b/>
          <w:sz w:val="24"/>
          <w:szCs w:val="24"/>
        </w:rPr>
        <w:t xml:space="preserve"> </w:t>
      </w:r>
      <w:r w:rsidRPr="002D7467">
        <w:rPr>
          <w:rFonts w:ascii="Times New Roman" w:hAnsi="Times New Roman" w:cs="Times New Roman"/>
          <w:b/>
          <w:sz w:val="24"/>
          <w:szCs w:val="24"/>
        </w:rPr>
        <w:t>Long-Term Burned Area Recovery Account.</w:t>
      </w:r>
    </w:p>
    <w:p w14:paraId="7B89DA4A" w14:textId="10ACA800" w:rsidR="002D7467" w:rsidRDefault="002D7467"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b/>
          <w:sz w:val="24"/>
          <w:szCs w:val="24"/>
        </w:rPr>
        <w:tab/>
      </w:r>
      <w:r w:rsidR="00CE438B">
        <w:rPr>
          <w:rFonts w:ascii="Times New Roman" w:hAnsi="Times New Roman" w:cs="Times New Roman"/>
          <w:sz w:val="24"/>
          <w:szCs w:val="24"/>
        </w:rPr>
        <w:t xml:space="preserve">This section establishes a new Burned Area Rehabilitation account for the </w:t>
      </w:r>
      <w:r w:rsidR="00FD6FEE">
        <w:rPr>
          <w:rFonts w:ascii="Times New Roman" w:hAnsi="Times New Roman" w:cs="Times New Roman"/>
          <w:sz w:val="24"/>
          <w:szCs w:val="24"/>
        </w:rPr>
        <w:t xml:space="preserve">Forest </w:t>
      </w:r>
      <w:proofErr w:type="gramStart"/>
      <w:r w:rsidR="00FD6FEE">
        <w:rPr>
          <w:rFonts w:ascii="Times New Roman" w:hAnsi="Times New Roman" w:cs="Times New Roman"/>
          <w:sz w:val="24"/>
          <w:szCs w:val="24"/>
        </w:rPr>
        <w:t>Service</w:t>
      </w:r>
      <w:r w:rsidR="00CE438B">
        <w:rPr>
          <w:rFonts w:ascii="Times New Roman" w:hAnsi="Times New Roman" w:cs="Times New Roman"/>
          <w:sz w:val="24"/>
          <w:szCs w:val="24"/>
        </w:rPr>
        <w:t>, and</w:t>
      </w:r>
      <w:proofErr w:type="gramEnd"/>
      <w:r w:rsidR="00CE438B">
        <w:rPr>
          <w:rFonts w:ascii="Times New Roman" w:hAnsi="Times New Roman" w:cs="Times New Roman"/>
          <w:sz w:val="24"/>
          <w:szCs w:val="24"/>
        </w:rPr>
        <w:t xml:space="preserve"> authorizes </w:t>
      </w:r>
      <w:r w:rsidR="00FD6FEE">
        <w:rPr>
          <w:rFonts w:ascii="Times New Roman" w:hAnsi="Times New Roman" w:cs="Times New Roman"/>
          <w:sz w:val="24"/>
          <w:szCs w:val="24"/>
        </w:rPr>
        <w:t>appropriations</w:t>
      </w:r>
      <w:r w:rsidR="00CE438B">
        <w:rPr>
          <w:rFonts w:ascii="Times New Roman" w:hAnsi="Times New Roman" w:cs="Times New Roman"/>
          <w:sz w:val="24"/>
          <w:szCs w:val="24"/>
        </w:rPr>
        <w:t xml:space="preserve"> for fiscal year 2025 </w:t>
      </w:r>
      <w:r w:rsidR="00FD6FEE">
        <w:rPr>
          <w:rFonts w:ascii="Times New Roman" w:hAnsi="Times New Roman" w:cs="Times New Roman"/>
          <w:sz w:val="24"/>
          <w:szCs w:val="24"/>
        </w:rPr>
        <w:t>of up to</w:t>
      </w:r>
      <w:r w:rsidR="00CE438B">
        <w:rPr>
          <w:rFonts w:ascii="Times New Roman" w:hAnsi="Times New Roman" w:cs="Times New Roman"/>
          <w:sz w:val="24"/>
          <w:szCs w:val="24"/>
        </w:rPr>
        <w:t xml:space="preserve"> $1</w:t>
      </w:r>
      <w:r w:rsidR="00FD6FEE">
        <w:rPr>
          <w:rFonts w:ascii="Times New Roman" w:hAnsi="Times New Roman" w:cs="Times New Roman"/>
          <w:sz w:val="24"/>
          <w:szCs w:val="24"/>
        </w:rPr>
        <w:t>00</w:t>
      </w:r>
      <w:r w:rsidR="00CE438B">
        <w:rPr>
          <w:rFonts w:ascii="Times New Roman" w:hAnsi="Times New Roman" w:cs="Times New Roman"/>
          <w:sz w:val="24"/>
          <w:szCs w:val="24"/>
        </w:rPr>
        <w:t xml:space="preserve"> million. </w:t>
      </w:r>
      <w:r w:rsidR="00FD6FEE">
        <w:rPr>
          <w:rFonts w:ascii="Times New Roman" w:hAnsi="Times New Roman" w:cs="Times New Roman"/>
          <w:sz w:val="24"/>
          <w:szCs w:val="24"/>
        </w:rPr>
        <w:t xml:space="preserve">This account would be used for medium and long-term wildfire </w:t>
      </w:r>
      <w:r w:rsidR="002069E1">
        <w:rPr>
          <w:rFonts w:ascii="Times New Roman" w:hAnsi="Times New Roman" w:cs="Times New Roman"/>
          <w:sz w:val="24"/>
          <w:szCs w:val="24"/>
        </w:rPr>
        <w:t>rehabilitation</w:t>
      </w:r>
      <w:r w:rsidR="00FD6FEE">
        <w:rPr>
          <w:rFonts w:ascii="Times New Roman" w:hAnsi="Times New Roman" w:cs="Times New Roman"/>
          <w:sz w:val="24"/>
          <w:szCs w:val="24"/>
        </w:rPr>
        <w:t xml:space="preserve"> efforts for the National Forest System</w:t>
      </w:r>
      <w:r w:rsidR="002069E1">
        <w:rPr>
          <w:rFonts w:ascii="Times New Roman" w:hAnsi="Times New Roman" w:cs="Times New Roman"/>
          <w:sz w:val="24"/>
          <w:szCs w:val="24"/>
        </w:rPr>
        <w:t xml:space="preserve"> and adjacent lands</w:t>
      </w:r>
      <w:r w:rsidR="00FD6FEE">
        <w:rPr>
          <w:rFonts w:ascii="Times New Roman" w:hAnsi="Times New Roman" w:cs="Times New Roman"/>
          <w:sz w:val="24"/>
          <w:szCs w:val="24"/>
        </w:rPr>
        <w:t>, including revegetation, watershed restoration, and repair of critical infrastructure.</w:t>
      </w:r>
    </w:p>
    <w:p w14:paraId="306FCD73" w14:textId="2EE09F87" w:rsidR="00195906" w:rsidRPr="00CE438B" w:rsidRDefault="00CE438B"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ab/>
        <w:t xml:space="preserve">The </w:t>
      </w:r>
      <w:r w:rsidR="00FD6FEE">
        <w:rPr>
          <w:rFonts w:ascii="Times New Roman" w:hAnsi="Times New Roman" w:cs="Times New Roman"/>
          <w:sz w:val="24"/>
          <w:szCs w:val="24"/>
        </w:rPr>
        <w:t xml:space="preserve">section also authorizes the </w:t>
      </w:r>
      <w:r>
        <w:rPr>
          <w:rFonts w:ascii="Times New Roman" w:hAnsi="Times New Roman" w:cs="Times New Roman"/>
          <w:sz w:val="24"/>
          <w:szCs w:val="24"/>
        </w:rPr>
        <w:t>Secretary of Agriculture to enter into agreements with non-Federal entities to carry out the authorized rehabilitation project</w:t>
      </w:r>
      <w:r w:rsidR="00195906">
        <w:rPr>
          <w:rFonts w:ascii="Times New Roman" w:hAnsi="Times New Roman" w:cs="Times New Roman"/>
          <w:sz w:val="24"/>
          <w:szCs w:val="24"/>
        </w:rPr>
        <w:t xml:space="preserve">s under a non-Federal cost share of not more than 20 percent, </w:t>
      </w:r>
      <w:r w:rsidR="002069E1">
        <w:rPr>
          <w:rFonts w:ascii="Times New Roman" w:hAnsi="Times New Roman" w:cs="Times New Roman"/>
          <w:sz w:val="24"/>
          <w:szCs w:val="24"/>
        </w:rPr>
        <w:t xml:space="preserve">which </w:t>
      </w:r>
      <w:r w:rsidR="00195906">
        <w:rPr>
          <w:rFonts w:ascii="Times New Roman" w:hAnsi="Times New Roman" w:cs="Times New Roman"/>
          <w:sz w:val="24"/>
          <w:szCs w:val="24"/>
        </w:rPr>
        <w:t xml:space="preserve">may include in-kind contributions. Finally, beginning fiscal year 2027 and each thereafter, the Secretary of Agriculture must submit a report on the burned area rehabilitation work performed under this section and other applicable laws. </w:t>
      </w:r>
    </w:p>
    <w:p w14:paraId="7AC631EA" w14:textId="1C575E19" w:rsidR="00F44D58" w:rsidRDefault="00F44D58" w:rsidP="00CD603B">
      <w:pPr>
        <w:widowControl w:val="0"/>
        <w:autoSpaceDE w:val="0"/>
        <w:autoSpaceDN w:val="0"/>
        <w:adjustRightInd w:val="0"/>
        <w:spacing w:before="240" w:after="0" w:line="240" w:lineRule="auto"/>
        <w:rPr>
          <w:rFonts w:ascii="Times New Roman" w:hAnsi="Times New Roman" w:cs="Times New Roman"/>
          <w:b/>
          <w:sz w:val="24"/>
          <w:szCs w:val="24"/>
        </w:rPr>
      </w:pPr>
      <w:r w:rsidRPr="00195906">
        <w:rPr>
          <w:rFonts w:ascii="Times New Roman" w:hAnsi="Times New Roman" w:cs="Times New Roman"/>
          <w:b/>
          <w:sz w:val="24"/>
          <w:szCs w:val="24"/>
        </w:rPr>
        <w:t>Sec</w:t>
      </w:r>
      <w:r w:rsidR="00195906" w:rsidRPr="00195906">
        <w:rPr>
          <w:rFonts w:ascii="Times New Roman" w:hAnsi="Times New Roman" w:cs="Times New Roman"/>
          <w:b/>
          <w:sz w:val="24"/>
          <w:szCs w:val="24"/>
        </w:rPr>
        <w:t>tion 3</w:t>
      </w:r>
      <w:r w:rsidRPr="00195906">
        <w:rPr>
          <w:rFonts w:ascii="Times New Roman" w:hAnsi="Times New Roman" w:cs="Times New Roman"/>
          <w:b/>
          <w:sz w:val="24"/>
          <w:szCs w:val="24"/>
        </w:rPr>
        <w:t>04.</w:t>
      </w:r>
      <w:r w:rsidR="00195906" w:rsidRPr="00195906">
        <w:rPr>
          <w:rFonts w:ascii="Times New Roman" w:hAnsi="Times New Roman" w:cs="Times New Roman"/>
          <w:b/>
          <w:sz w:val="24"/>
          <w:szCs w:val="24"/>
        </w:rPr>
        <w:t xml:space="preserve"> </w:t>
      </w:r>
      <w:r w:rsidRPr="00195906">
        <w:rPr>
          <w:rFonts w:ascii="Times New Roman" w:hAnsi="Times New Roman" w:cs="Times New Roman"/>
          <w:b/>
          <w:sz w:val="24"/>
          <w:szCs w:val="24"/>
        </w:rPr>
        <w:t>Prize for wildfire-related invasive species reduction.</w:t>
      </w:r>
    </w:p>
    <w:p w14:paraId="5EC19BDA" w14:textId="1599F661" w:rsidR="009D3E33" w:rsidRPr="009D3E33" w:rsidRDefault="009D3E33" w:rsidP="00CD603B">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This section amends section 7001(d) of the Dingell Act </w:t>
      </w:r>
      <w:r w:rsidR="00682849">
        <w:rPr>
          <w:rFonts w:ascii="Times New Roman" w:hAnsi="Times New Roman" w:cs="Times New Roman"/>
          <w:sz w:val="24"/>
          <w:szCs w:val="24"/>
        </w:rPr>
        <w:t xml:space="preserve">to authorize the Secretary to establish the Theodore Roosevelt Genius Prize for the management of wildfire-related invasive species </w:t>
      </w:r>
      <w:proofErr w:type="gramStart"/>
      <w:r w:rsidR="00682849">
        <w:rPr>
          <w:rFonts w:ascii="Times New Roman" w:hAnsi="Times New Roman" w:cs="Times New Roman"/>
          <w:sz w:val="24"/>
          <w:szCs w:val="24"/>
        </w:rPr>
        <w:t>in order to</w:t>
      </w:r>
      <w:proofErr w:type="gramEnd"/>
      <w:r w:rsidR="00682849">
        <w:rPr>
          <w:rFonts w:ascii="Times New Roman" w:hAnsi="Times New Roman" w:cs="Times New Roman"/>
          <w:sz w:val="24"/>
          <w:szCs w:val="24"/>
        </w:rPr>
        <w:t xml:space="preserve"> encourage technological innovation with the potential to advance the mission of the National Invasive Species Council and to award 1 or more prizes annually for a technological advancement</w:t>
      </w:r>
      <w:r w:rsidR="002069E1">
        <w:rPr>
          <w:rFonts w:ascii="Times New Roman" w:hAnsi="Times New Roman" w:cs="Times New Roman"/>
          <w:sz w:val="24"/>
          <w:szCs w:val="24"/>
        </w:rPr>
        <w:t xml:space="preserve"> related to wildfire-associated </w:t>
      </w:r>
      <w:r w:rsidR="00682849">
        <w:rPr>
          <w:rFonts w:ascii="Times New Roman" w:hAnsi="Times New Roman" w:cs="Times New Roman"/>
          <w:sz w:val="24"/>
          <w:szCs w:val="24"/>
        </w:rPr>
        <w:t>invasive species. It also establishes the Management of Wildfire-Related Invasive Species Technology Advisory Board to be composed of 9 members appointed by the Secretary to provide necessary expertise in certain sectors</w:t>
      </w:r>
      <w:r w:rsidR="002B118D">
        <w:rPr>
          <w:rFonts w:ascii="Times New Roman" w:hAnsi="Times New Roman" w:cs="Times New Roman"/>
          <w:sz w:val="24"/>
          <w:szCs w:val="24"/>
        </w:rPr>
        <w:t xml:space="preserve"> that will consult with certain Federal and non-Federal stakeholders for the prize competition. The authority of the competition is subject to terminate on December 31, 2028. </w:t>
      </w:r>
    </w:p>
    <w:sectPr w:rsidR="009D3E33" w:rsidRPr="009D3E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6137C" w14:textId="77777777" w:rsidR="001F53BE" w:rsidRDefault="001F53BE" w:rsidP="001F53BE">
      <w:pPr>
        <w:spacing w:after="0" w:line="240" w:lineRule="auto"/>
      </w:pPr>
      <w:r>
        <w:separator/>
      </w:r>
    </w:p>
  </w:endnote>
  <w:endnote w:type="continuationSeparator" w:id="0">
    <w:p w14:paraId="31FEBA95" w14:textId="77777777" w:rsidR="001F53BE" w:rsidRDefault="001F53BE" w:rsidP="001F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424906"/>
      <w:docPartObj>
        <w:docPartGallery w:val="Page Numbers (Bottom of Page)"/>
        <w:docPartUnique/>
      </w:docPartObj>
    </w:sdtPr>
    <w:sdtEndPr>
      <w:rPr>
        <w:noProof/>
      </w:rPr>
    </w:sdtEndPr>
    <w:sdtContent>
      <w:p w14:paraId="098392E1" w14:textId="683C0D07" w:rsidR="001F53BE" w:rsidRDefault="001F53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A6C23" w14:textId="77777777" w:rsidR="001F53BE" w:rsidRDefault="001F5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11C56" w14:textId="77777777" w:rsidR="001F53BE" w:rsidRDefault="001F53BE" w:rsidP="001F53BE">
      <w:pPr>
        <w:spacing w:after="0" w:line="240" w:lineRule="auto"/>
      </w:pPr>
      <w:r>
        <w:separator/>
      </w:r>
    </w:p>
  </w:footnote>
  <w:footnote w:type="continuationSeparator" w:id="0">
    <w:p w14:paraId="7C6854B2" w14:textId="77777777" w:rsidR="001F53BE" w:rsidRDefault="001F53BE" w:rsidP="001F53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4A"/>
    <w:rsid w:val="00055478"/>
    <w:rsid w:val="00070AB5"/>
    <w:rsid w:val="00164646"/>
    <w:rsid w:val="00195906"/>
    <w:rsid w:val="001F151C"/>
    <w:rsid w:val="001F53BE"/>
    <w:rsid w:val="00204898"/>
    <w:rsid w:val="002069E1"/>
    <w:rsid w:val="002B118D"/>
    <w:rsid w:val="002D7467"/>
    <w:rsid w:val="002F2143"/>
    <w:rsid w:val="00341011"/>
    <w:rsid w:val="00374FDB"/>
    <w:rsid w:val="004324FA"/>
    <w:rsid w:val="004502B5"/>
    <w:rsid w:val="00501C2D"/>
    <w:rsid w:val="005A269D"/>
    <w:rsid w:val="0065561C"/>
    <w:rsid w:val="00682849"/>
    <w:rsid w:val="007B3935"/>
    <w:rsid w:val="007C26A3"/>
    <w:rsid w:val="007F4F33"/>
    <w:rsid w:val="007F57A1"/>
    <w:rsid w:val="00825E45"/>
    <w:rsid w:val="008B41EB"/>
    <w:rsid w:val="008F638A"/>
    <w:rsid w:val="0091745C"/>
    <w:rsid w:val="0099645D"/>
    <w:rsid w:val="009D3E33"/>
    <w:rsid w:val="00AA4B4E"/>
    <w:rsid w:val="00AE11DD"/>
    <w:rsid w:val="00B22372"/>
    <w:rsid w:val="00BA674A"/>
    <w:rsid w:val="00C26AB7"/>
    <w:rsid w:val="00C309DF"/>
    <w:rsid w:val="00CB6163"/>
    <w:rsid w:val="00CD603B"/>
    <w:rsid w:val="00CE438B"/>
    <w:rsid w:val="00CF5813"/>
    <w:rsid w:val="00D553CA"/>
    <w:rsid w:val="00D75F23"/>
    <w:rsid w:val="00D93381"/>
    <w:rsid w:val="00DD25BD"/>
    <w:rsid w:val="00DE2898"/>
    <w:rsid w:val="00E12E67"/>
    <w:rsid w:val="00E1326D"/>
    <w:rsid w:val="00E24B4E"/>
    <w:rsid w:val="00EC2334"/>
    <w:rsid w:val="00F44D58"/>
    <w:rsid w:val="00F677A5"/>
    <w:rsid w:val="00FD2C55"/>
    <w:rsid w:val="00FD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8F2E"/>
  <w15:chartTrackingRefBased/>
  <w15:docId w15:val="{DB96EDCA-859F-4B44-B4B9-30EC8C34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3BE"/>
  </w:style>
  <w:style w:type="paragraph" w:styleId="Footer">
    <w:name w:val="footer"/>
    <w:basedOn w:val="Normal"/>
    <w:link w:val="FooterChar"/>
    <w:uiPriority w:val="99"/>
    <w:unhideWhenUsed/>
    <w:rsid w:val="001F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Katie (Energy)</dc:creator>
  <cp:keywords/>
  <dc:description/>
  <cp:lastModifiedBy>Chapman, Kyle (Cortez Masto)</cp:lastModifiedBy>
  <cp:revision>5</cp:revision>
  <dcterms:created xsi:type="dcterms:W3CDTF">2024-08-30T14:09:00Z</dcterms:created>
  <dcterms:modified xsi:type="dcterms:W3CDTF">2025-01-13T20:03:00Z</dcterms:modified>
</cp:coreProperties>
</file>